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20521" w14:textId="64B8174A" w:rsidR="00373501" w:rsidRPr="00E62E8B" w:rsidRDefault="00373501" w:rsidP="00B63796">
      <w:pPr>
        <w:tabs>
          <w:tab w:val="left" w:pos="284"/>
        </w:tabs>
        <w:rPr>
          <w:b/>
          <w:bCs/>
          <w:sz w:val="24"/>
          <w:szCs w:val="24"/>
        </w:rPr>
      </w:pPr>
      <w:r w:rsidRPr="00E62E8B">
        <w:rPr>
          <w:b/>
          <w:bCs/>
          <w:sz w:val="24"/>
          <w:szCs w:val="24"/>
        </w:rPr>
        <w:t xml:space="preserve">Toevoeging aan </w:t>
      </w:r>
      <w:r w:rsidR="00E3348A">
        <w:rPr>
          <w:b/>
          <w:bCs/>
          <w:sz w:val="24"/>
          <w:szCs w:val="24"/>
        </w:rPr>
        <w:t xml:space="preserve">boek </w:t>
      </w:r>
      <w:r w:rsidR="00E3348A" w:rsidRPr="006B19F5">
        <w:rPr>
          <w:b/>
          <w:bCs/>
          <w:i/>
          <w:iCs/>
          <w:sz w:val="24"/>
          <w:szCs w:val="24"/>
        </w:rPr>
        <w:t>De l</w:t>
      </w:r>
      <w:r w:rsidRPr="006B19F5">
        <w:rPr>
          <w:b/>
          <w:bCs/>
          <w:i/>
          <w:iCs/>
          <w:sz w:val="24"/>
          <w:szCs w:val="24"/>
        </w:rPr>
        <w:t>eescrisis</w:t>
      </w:r>
      <w:r w:rsidRPr="00E62E8B">
        <w:rPr>
          <w:b/>
          <w:bCs/>
          <w:sz w:val="24"/>
          <w:szCs w:val="24"/>
        </w:rPr>
        <w:t>: §4.23</w:t>
      </w:r>
      <w:r w:rsidR="00AD1203">
        <w:rPr>
          <w:b/>
          <w:bCs/>
          <w:sz w:val="24"/>
          <w:szCs w:val="24"/>
        </w:rPr>
        <w:t>a</w:t>
      </w:r>
      <w:r w:rsidRPr="00E62E8B">
        <w:rPr>
          <w:b/>
          <w:bCs/>
          <w:sz w:val="24"/>
          <w:szCs w:val="24"/>
        </w:rPr>
        <w:t xml:space="preserve"> (</w:t>
      </w:r>
      <w:r w:rsidR="009559E6">
        <w:rPr>
          <w:b/>
          <w:bCs/>
          <w:sz w:val="24"/>
          <w:szCs w:val="24"/>
        </w:rPr>
        <w:t>9</w:t>
      </w:r>
      <w:r>
        <w:rPr>
          <w:b/>
          <w:bCs/>
          <w:sz w:val="24"/>
          <w:szCs w:val="24"/>
        </w:rPr>
        <w:t xml:space="preserve"> april</w:t>
      </w:r>
      <w:r w:rsidRPr="00E62E8B">
        <w:rPr>
          <w:b/>
          <w:bCs/>
          <w:sz w:val="24"/>
          <w:szCs w:val="24"/>
        </w:rPr>
        <w:t xml:space="preserve"> 2026)</w:t>
      </w:r>
    </w:p>
    <w:p w14:paraId="4B4B9BA1" w14:textId="77777777" w:rsidR="00373501" w:rsidRDefault="00373501" w:rsidP="00B63796">
      <w:pPr>
        <w:tabs>
          <w:tab w:val="left" w:pos="284"/>
        </w:tabs>
      </w:pPr>
    </w:p>
    <w:p w14:paraId="2E9E44C2" w14:textId="275F7D66" w:rsidR="00373501" w:rsidRPr="00E62E8B" w:rsidRDefault="00373501" w:rsidP="00B63796">
      <w:pPr>
        <w:tabs>
          <w:tab w:val="left" w:pos="284"/>
        </w:tabs>
        <w:rPr>
          <w:b/>
          <w:bCs/>
        </w:rPr>
      </w:pPr>
      <w:r>
        <w:rPr>
          <w:b/>
          <w:bCs/>
        </w:rPr>
        <w:t>4</w:t>
      </w:r>
      <w:r w:rsidRPr="00E62E8B">
        <w:rPr>
          <w:b/>
          <w:bCs/>
        </w:rPr>
        <w:t>.2</w:t>
      </w:r>
      <w:r>
        <w:rPr>
          <w:b/>
          <w:bCs/>
        </w:rPr>
        <w:t>3</w:t>
      </w:r>
      <w:r w:rsidR="00AD1203">
        <w:rPr>
          <w:b/>
          <w:bCs/>
        </w:rPr>
        <w:t>a</w:t>
      </w:r>
      <w:r w:rsidRPr="00E62E8B">
        <w:rPr>
          <w:b/>
          <w:bCs/>
        </w:rPr>
        <w:t xml:space="preserve">  </w:t>
      </w:r>
      <w:r>
        <w:rPr>
          <w:b/>
          <w:bCs/>
        </w:rPr>
        <w:t>Twee of meer letters per week in groep 2</w:t>
      </w:r>
      <w:r w:rsidR="00E3348A">
        <w:rPr>
          <w:b/>
          <w:bCs/>
        </w:rPr>
        <w:t>?</w:t>
      </w:r>
    </w:p>
    <w:p w14:paraId="20877978" w14:textId="62A5A72E" w:rsidR="00373501" w:rsidRDefault="00373501" w:rsidP="00B63796">
      <w:pPr>
        <w:tabs>
          <w:tab w:val="left" w:pos="284"/>
        </w:tabs>
        <w:rPr>
          <w:kern w:val="0"/>
          <w:lang w:eastAsia="nl-NL"/>
        </w:rPr>
      </w:pPr>
      <w:r>
        <w:t xml:space="preserve">Op 17 maart 2026 publiceert </w:t>
      </w:r>
      <w:r w:rsidRPr="00373501">
        <w:rPr>
          <w:i/>
          <w:iCs/>
        </w:rPr>
        <w:t>Kennisrotonde</w:t>
      </w:r>
      <w:r>
        <w:t xml:space="preserve"> </w:t>
      </w:r>
      <w:r w:rsidR="00B63796">
        <w:t xml:space="preserve">(KR) </w:t>
      </w:r>
      <w:r>
        <w:t xml:space="preserve">een artikel over het aanbieden van twee of meer letters per week in groep 2. </w:t>
      </w:r>
      <w:r w:rsidRPr="0089542F">
        <w:rPr>
          <w:kern w:val="0"/>
          <w:lang w:eastAsia="nl-NL"/>
        </w:rPr>
        <w:t xml:space="preserve">Kleuters die in een hoger tempo letters leren, </w:t>
      </w:r>
      <w:r w:rsidR="00062100">
        <w:rPr>
          <w:kern w:val="0"/>
          <w:lang w:eastAsia="nl-NL"/>
        </w:rPr>
        <w:t>zouden</w:t>
      </w:r>
      <w:r w:rsidRPr="0089542F">
        <w:rPr>
          <w:kern w:val="0"/>
          <w:lang w:eastAsia="nl-NL"/>
        </w:rPr>
        <w:t xml:space="preserve"> in groep 3 beter </w:t>
      </w:r>
      <w:r w:rsidR="00062100">
        <w:rPr>
          <w:kern w:val="0"/>
          <w:lang w:eastAsia="nl-NL"/>
        </w:rPr>
        <w:t xml:space="preserve">presteren </w:t>
      </w:r>
      <w:r w:rsidRPr="0089542F">
        <w:rPr>
          <w:kern w:val="0"/>
          <w:lang w:eastAsia="nl-NL"/>
        </w:rPr>
        <w:t>op letterkennis, woordlezen en spelling</w:t>
      </w:r>
      <w:r w:rsidR="00062100">
        <w:rPr>
          <w:kern w:val="0"/>
          <w:lang w:eastAsia="nl-NL"/>
        </w:rPr>
        <w:t xml:space="preserve"> omdat dat hogere tempo </w:t>
      </w:r>
      <w:r w:rsidRPr="0089542F">
        <w:rPr>
          <w:kern w:val="0"/>
          <w:lang w:eastAsia="nl-NL"/>
        </w:rPr>
        <w:t xml:space="preserve">meer ruimte </w:t>
      </w:r>
      <w:r w:rsidR="00062100">
        <w:rPr>
          <w:kern w:val="0"/>
          <w:lang w:eastAsia="nl-NL"/>
        </w:rPr>
        <w:t xml:space="preserve">zou bieden </w:t>
      </w:r>
      <w:r w:rsidRPr="0089542F">
        <w:rPr>
          <w:kern w:val="0"/>
          <w:lang w:eastAsia="nl-NL"/>
        </w:rPr>
        <w:t>voor herhaling</w:t>
      </w:r>
      <w:r w:rsidR="00062100">
        <w:rPr>
          <w:kern w:val="0"/>
          <w:lang w:eastAsia="nl-NL"/>
        </w:rPr>
        <w:t>, wat</w:t>
      </w:r>
      <w:r w:rsidRPr="0089542F">
        <w:rPr>
          <w:kern w:val="0"/>
          <w:lang w:eastAsia="nl-NL"/>
        </w:rPr>
        <w:t xml:space="preserve"> cruciaal </w:t>
      </w:r>
      <w:r w:rsidR="00062100">
        <w:rPr>
          <w:kern w:val="0"/>
          <w:lang w:eastAsia="nl-NL"/>
        </w:rPr>
        <w:t xml:space="preserve">zou zijn </w:t>
      </w:r>
      <w:r w:rsidRPr="0089542F">
        <w:rPr>
          <w:kern w:val="0"/>
          <w:lang w:eastAsia="nl-NL"/>
        </w:rPr>
        <w:t>om letters te onthouden.</w:t>
      </w:r>
    </w:p>
    <w:p w14:paraId="55635731" w14:textId="03E9F780" w:rsidR="002E444B" w:rsidRDefault="00B63796" w:rsidP="0025328E">
      <w:pPr>
        <w:tabs>
          <w:tab w:val="left" w:pos="284"/>
        </w:tabs>
        <w:rPr>
          <w:kern w:val="0"/>
          <w:lang w:eastAsia="nl-NL"/>
        </w:rPr>
      </w:pPr>
      <w:r>
        <w:rPr>
          <w:kern w:val="0"/>
          <w:lang w:eastAsia="nl-NL"/>
        </w:rPr>
        <w:tab/>
      </w:r>
      <w:r w:rsidR="00062100">
        <w:rPr>
          <w:kern w:val="0"/>
          <w:lang w:eastAsia="nl-NL"/>
        </w:rPr>
        <w:t>KR</w:t>
      </w:r>
      <w:r>
        <w:rPr>
          <w:kern w:val="0"/>
          <w:lang w:eastAsia="nl-NL"/>
        </w:rPr>
        <w:t xml:space="preserve"> bas</w:t>
      </w:r>
      <w:r w:rsidR="00062100">
        <w:rPr>
          <w:kern w:val="0"/>
          <w:lang w:eastAsia="nl-NL"/>
        </w:rPr>
        <w:t>e</w:t>
      </w:r>
      <w:r>
        <w:rPr>
          <w:kern w:val="0"/>
          <w:lang w:eastAsia="nl-NL"/>
        </w:rPr>
        <w:t>er</w:t>
      </w:r>
      <w:r w:rsidR="00062100">
        <w:rPr>
          <w:kern w:val="0"/>
          <w:lang w:eastAsia="nl-NL"/>
        </w:rPr>
        <w:t>t</w:t>
      </w:r>
      <w:r>
        <w:rPr>
          <w:kern w:val="0"/>
          <w:lang w:eastAsia="nl-NL"/>
        </w:rPr>
        <w:t xml:space="preserve"> zich </w:t>
      </w:r>
      <w:r w:rsidR="00062100">
        <w:rPr>
          <w:kern w:val="0"/>
          <w:lang w:eastAsia="nl-NL"/>
        </w:rPr>
        <w:t>een artikel v</w:t>
      </w:r>
      <w:r>
        <w:rPr>
          <w:kern w:val="0"/>
          <w:lang w:eastAsia="nl-NL"/>
        </w:rPr>
        <w:t>an drie Noorse onderzoekers</w:t>
      </w:r>
      <w:r w:rsidR="0025328E">
        <w:rPr>
          <w:kern w:val="0"/>
          <w:lang w:eastAsia="nl-NL"/>
        </w:rPr>
        <w:t xml:space="preserve">. </w:t>
      </w:r>
      <w:r w:rsidR="00062100">
        <w:rPr>
          <w:kern w:val="0"/>
          <w:lang w:eastAsia="nl-NL"/>
        </w:rPr>
        <w:t xml:space="preserve">Beide artikelen </w:t>
      </w:r>
      <w:r w:rsidR="009107BD">
        <w:rPr>
          <w:kern w:val="0"/>
          <w:lang w:eastAsia="nl-NL"/>
        </w:rPr>
        <w:t xml:space="preserve">ontkennen of negeren de psychologische ontwikkeling van het lezen. </w:t>
      </w:r>
      <w:r w:rsidR="00062100">
        <w:rPr>
          <w:kern w:val="0"/>
          <w:lang w:eastAsia="nl-NL"/>
        </w:rPr>
        <w:t>Ik laat d</w:t>
      </w:r>
      <w:r w:rsidR="002E444B">
        <w:rPr>
          <w:kern w:val="0"/>
          <w:lang w:eastAsia="nl-NL"/>
        </w:rPr>
        <w:t xml:space="preserve">it in </w:t>
      </w:r>
      <w:r w:rsidR="008C223F">
        <w:rPr>
          <w:kern w:val="0"/>
          <w:lang w:eastAsia="nl-NL"/>
        </w:rPr>
        <w:t>vier</w:t>
      </w:r>
      <w:r w:rsidR="002E444B">
        <w:rPr>
          <w:kern w:val="0"/>
          <w:lang w:eastAsia="nl-NL"/>
        </w:rPr>
        <w:t xml:space="preserve"> punten </w:t>
      </w:r>
      <w:r w:rsidR="009107BD">
        <w:rPr>
          <w:kern w:val="0"/>
          <w:lang w:eastAsia="nl-NL"/>
        </w:rPr>
        <w:t>zie</w:t>
      </w:r>
      <w:r w:rsidR="002E444B">
        <w:rPr>
          <w:kern w:val="0"/>
          <w:lang w:eastAsia="nl-NL"/>
        </w:rPr>
        <w:t>n.</w:t>
      </w:r>
    </w:p>
    <w:p w14:paraId="3D1AF451" w14:textId="77777777" w:rsidR="002E444B" w:rsidRDefault="002E444B" w:rsidP="0025328E">
      <w:pPr>
        <w:tabs>
          <w:tab w:val="left" w:pos="284"/>
        </w:tabs>
        <w:rPr>
          <w:kern w:val="0"/>
          <w:lang w:eastAsia="nl-NL"/>
        </w:rPr>
      </w:pPr>
    </w:p>
    <w:p w14:paraId="417B6C16" w14:textId="7193A0E7" w:rsidR="00982D44" w:rsidRDefault="00982D44" w:rsidP="00982D44">
      <w:pPr>
        <w:tabs>
          <w:tab w:val="left" w:pos="284"/>
        </w:tabs>
        <w:rPr>
          <w:kern w:val="0"/>
          <w:lang w:eastAsia="nl-NL"/>
        </w:rPr>
      </w:pPr>
      <w:r>
        <w:rPr>
          <w:kern w:val="0"/>
          <w:lang w:eastAsia="nl-NL"/>
        </w:rPr>
        <w:t xml:space="preserve">a. </w:t>
      </w:r>
      <w:r w:rsidR="0025328E" w:rsidRPr="00982D44">
        <w:rPr>
          <w:kern w:val="0"/>
          <w:lang w:eastAsia="nl-NL"/>
        </w:rPr>
        <w:t>Onderwijs in letterkennis is ineffectief bij kinderen die op het leesdomein als kleuter functioneren. Ze zijn immers per definitie niet leesrijp en beschikken over ee</w:t>
      </w:r>
      <w:r w:rsidR="0095273C" w:rsidRPr="00982D44">
        <w:rPr>
          <w:kern w:val="0"/>
          <w:lang w:eastAsia="nl-NL"/>
        </w:rPr>
        <w:t>n</w:t>
      </w:r>
      <w:r w:rsidR="0025328E" w:rsidRPr="00982D44">
        <w:rPr>
          <w:kern w:val="0"/>
          <w:lang w:eastAsia="nl-NL"/>
        </w:rPr>
        <w:t xml:space="preserve">zijdige abstract-logische verbanden die </w:t>
      </w:r>
      <w:r w:rsidR="0095273C" w:rsidRPr="00982D44">
        <w:rPr>
          <w:kern w:val="0"/>
          <w:lang w:eastAsia="nl-NL"/>
        </w:rPr>
        <w:t>louter hakken en</w:t>
      </w:r>
      <w:r w:rsidR="0025328E" w:rsidRPr="00982D44">
        <w:rPr>
          <w:kern w:val="0"/>
          <w:lang w:eastAsia="nl-NL"/>
        </w:rPr>
        <w:t xml:space="preserve"> hakken-en-</w:t>
      </w:r>
      <w:r w:rsidR="0095273C" w:rsidRPr="00982D44">
        <w:rPr>
          <w:kern w:val="0"/>
          <w:lang w:eastAsia="nl-NL"/>
        </w:rPr>
        <w:t>giss</w:t>
      </w:r>
      <w:r w:rsidR="0025328E" w:rsidRPr="00982D44">
        <w:rPr>
          <w:kern w:val="0"/>
          <w:lang w:eastAsia="nl-NL"/>
        </w:rPr>
        <w:t>en mogelijk maken: ‘K, a, m</w:t>
      </w:r>
      <w:r w:rsidR="0095273C" w:rsidRPr="00982D44">
        <w:rPr>
          <w:kern w:val="0"/>
          <w:lang w:eastAsia="nl-NL"/>
        </w:rPr>
        <w:t>’ of ‘K, a, m; mat</w:t>
      </w:r>
      <w:r w:rsidR="0025328E" w:rsidRPr="00982D44">
        <w:rPr>
          <w:kern w:val="0"/>
          <w:lang w:eastAsia="nl-NL"/>
        </w:rPr>
        <w:t>’.</w:t>
      </w:r>
      <w:r w:rsidR="0095273C" w:rsidRPr="00982D44">
        <w:rPr>
          <w:kern w:val="0"/>
          <w:lang w:eastAsia="nl-NL"/>
        </w:rPr>
        <w:t xml:space="preserve"> </w:t>
      </w:r>
    </w:p>
    <w:p w14:paraId="141534AE" w14:textId="36EE5DDC" w:rsidR="0095273C" w:rsidRPr="00982D44" w:rsidRDefault="00982D44" w:rsidP="00982D44">
      <w:pPr>
        <w:tabs>
          <w:tab w:val="left" w:pos="284"/>
        </w:tabs>
        <w:rPr>
          <w:kern w:val="0"/>
          <w:lang w:eastAsia="nl-NL"/>
        </w:rPr>
      </w:pPr>
      <w:r>
        <w:rPr>
          <w:kern w:val="0"/>
          <w:lang w:eastAsia="nl-NL"/>
        </w:rPr>
        <w:tab/>
      </w:r>
      <w:r w:rsidR="00AE5968" w:rsidRPr="00982D44">
        <w:rPr>
          <w:kern w:val="0"/>
          <w:lang w:eastAsia="nl-NL"/>
        </w:rPr>
        <w:t>M</w:t>
      </w:r>
      <w:r w:rsidR="0095273C" w:rsidRPr="00982D44">
        <w:rPr>
          <w:kern w:val="0"/>
          <w:lang w:eastAsia="nl-NL"/>
        </w:rPr>
        <w:t>en kan kleuters op letterkennis trainen, maar dat kost heel veel tijd</w:t>
      </w:r>
      <w:r w:rsidR="0025328E" w:rsidRPr="00982D44">
        <w:rPr>
          <w:kern w:val="0"/>
          <w:lang w:eastAsia="nl-NL"/>
        </w:rPr>
        <w:t xml:space="preserve"> </w:t>
      </w:r>
      <w:r w:rsidR="0095273C" w:rsidRPr="00982D44">
        <w:rPr>
          <w:kern w:val="0"/>
          <w:lang w:eastAsia="nl-NL"/>
        </w:rPr>
        <w:t xml:space="preserve">omdat ze de meeste letters alsmaar vergeten en door elkaar gooien en er dus veel herhaald moet worden. </w:t>
      </w:r>
      <w:r w:rsidR="006B19F5" w:rsidRPr="00982D44">
        <w:rPr>
          <w:kern w:val="0"/>
          <w:lang w:eastAsia="nl-NL"/>
        </w:rPr>
        <w:t xml:space="preserve">Beide artikelen </w:t>
      </w:r>
      <w:r w:rsidR="0095273C" w:rsidRPr="00982D44">
        <w:rPr>
          <w:kern w:val="0"/>
          <w:lang w:eastAsia="nl-NL"/>
        </w:rPr>
        <w:t xml:space="preserve">bevestigen dat: ‘Die herhaling is essentieel: kinderen hebben voldoende oefenmomenten nodig om de klank-teken-koppeling te verankeren in het geheugen’; ‘Aangezien kinderen met zwakke decoderingsvaardigheden vaak </w:t>
      </w:r>
      <w:r w:rsidR="00063796" w:rsidRPr="00982D44">
        <w:rPr>
          <w:kern w:val="0"/>
          <w:lang w:eastAsia="nl-NL"/>
        </w:rPr>
        <w:t>worstelen in het identificeren van de verbanden tussen [letter(teken)s en klanken] gedurende basaal decoderen en spellen en in het herkennen van woorden tijdens lezen, zou letterinstructie hen moeten helpen om die verbanden te automatiseren door voldoende gelegenheden te bieden voor herhaling’</w:t>
      </w:r>
      <w:r w:rsidR="0095273C" w:rsidRPr="00982D44">
        <w:rPr>
          <w:kern w:val="0"/>
          <w:lang w:eastAsia="nl-NL"/>
        </w:rPr>
        <w:t xml:space="preserve">. </w:t>
      </w:r>
      <w:r w:rsidR="00063796" w:rsidRPr="00982D44">
        <w:rPr>
          <w:kern w:val="0"/>
          <w:lang w:eastAsia="nl-NL"/>
        </w:rPr>
        <w:t xml:space="preserve"># </w:t>
      </w:r>
      <w:r w:rsidR="002C005C" w:rsidRPr="00982D44">
        <w:rPr>
          <w:kern w:val="0"/>
          <w:lang w:eastAsia="nl-NL"/>
        </w:rPr>
        <w:t>De eenzijdige abstract-logische verbanden stellen de kleuter vanwege het abstract-logische in staat om te begrijpen dat ‘N’ geen glijbaan is maar voor de klank /n/ staat (zoals twee keer in het woord ‘namen’) maar vanwege het eenzijdige nog niet om te hakken-en-plakken.</w:t>
      </w:r>
    </w:p>
    <w:p w14:paraId="26D30415" w14:textId="77777777" w:rsidR="00B610DE" w:rsidRDefault="00B610DE" w:rsidP="0025328E">
      <w:pPr>
        <w:tabs>
          <w:tab w:val="left" w:pos="284"/>
        </w:tabs>
        <w:rPr>
          <w:kern w:val="0"/>
          <w:lang w:eastAsia="nl-NL"/>
        </w:rPr>
      </w:pPr>
    </w:p>
    <w:p w14:paraId="1926C98F" w14:textId="6343FED4" w:rsidR="00682086" w:rsidRDefault="0095273C" w:rsidP="0025328E">
      <w:pPr>
        <w:tabs>
          <w:tab w:val="left" w:pos="284"/>
        </w:tabs>
        <w:rPr>
          <w:kern w:val="0"/>
          <w:lang w:eastAsia="nl-NL"/>
        </w:rPr>
      </w:pPr>
      <w:r>
        <w:rPr>
          <w:kern w:val="0"/>
          <w:lang w:eastAsia="nl-NL"/>
        </w:rPr>
        <w:t>b. Onderwijs in letterkennis</w:t>
      </w:r>
      <w:r w:rsidR="0025328E">
        <w:rPr>
          <w:kern w:val="0"/>
          <w:lang w:eastAsia="nl-NL"/>
        </w:rPr>
        <w:t xml:space="preserve"> is overbodig bij kinderen die op het leesdomein als jong schoolkind functioneren</w:t>
      </w:r>
      <w:r w:rsidR="00AE5968">
        <w:rPr>
          <w:kern w:val="0"/>
          <w:lang w:eastAsia="nl-NL"/>
        </w:rPr>
        <w:t>. Z</w:t>
      </w:r>
      <w:r w:rsidR="0025328E">
        <w:rPr>
          <w:kern w:val="0"/>
          <w:lang w:eastAsia="nl-NL"/>
        </w:rPr>
        <w:t xml:space="preserve">e zijn per definitie leesrijp en beschikken </w:t>
      </w:r>
      <w:r>
        <w:rPr>
          <w:kern w:val="0"/>
          <w:lang w:eastAsia="nl-NL"/>
        </w:rPr>
        <w:t>over tweezijdige abstract-logische verbanden, waarmee ze kunnen hakken-en-plakken</w:t>
      </w:r>
      <w:r w:rsidR="009107BD">
        <w:rPr>
          <w:kern w:val="0"/>
          <w:lang w:eastAsia="nl-NL"/>
        </w:rPr>
        <w:t xml:space="preserve"> (‘K, a, m; kam’)</w:t>
      </w:r>
      <w:r>
        <w:rPr>
          <w:kern w:val="0"/>
          <w:lang w:eastAsia="nl-NL"/>
        </w:rPr>
        <w:t xml:space="preserve"> en na enige tijd onmiddellijk lezen</w:t>
      </w:r>
      <w:r w:rsidR="009107BD">
        <w:rPr>
          <w:kern w:val="0"/>
          <w:lang w:eastAsia="nl-NL"/>
        </w:rPr>
        <w:t xml:space="preserve"> (</w:t>
      </w:r>
      <w:r>
        <w:rPr>
          <w:kern w:val="0"/>
          <w:lang w:eastAsia="nl-NL"/>
        </w:rPr>
        <w:t>‘Kam’</w:t>
      </w:r>
      <w:r w:rsidR="009107BD">
        <w:rPr>
          <w:kern w:val="0"/>
          <w:lang w:eastAsia="nl-NL"/>
        </w:rPr>
        <w:t>)</w:t>
      </w:r>
      <w:r>
        <w:rPr>
          <w:kern w:val="0"/>
          <w:lang w:eastAsia="nl-NL"/>
        </w:rPr>
        <w:t>.</w:t>
      </w:r>
      <w:r w:rsidR="00682086">
        <w:rPr>
          <w:kern w:val="0"/>
          <w:lang w:eastAsia="nl-NL"/>
        </w:rPr>
        <w:t xml:space="preserve"> Een jong schoolkind hoeft </w:t>
      </w:r>
      <w:r w:rsidR="00AE5968">
        <w:rPr>
          <w:kern w:val="0"/>
          <w:lang w:eastAsia="nl-NL"/>
        </w:rPr>
        <w:t xml:space="preserve">dan ook in losse letters geen instructie te krijgen </w:t>
      </w:r>
      <w:r w:rsidR="00682086">
        <w:rPr>
          <w:kern w:val="0"/>
          <w:lang w:eastAsia="nl-NL"/>
        </w:rPr>
        <w:t xml:space="preserve">omdat het de </w:t>
      </w:r>
      <w:r w:rsidR="00AE5968">
        <w:rPr>
          <w:kern w:val="0"/>
          <w:lang w:eastAsia="nl-NL"/>
        </w:rPr>
        <w:t xml:space="preserve">letters met hun klankwaarde </w:t>
      </w:r>
      <w:r w:rsidR="00682086">
        <w:rPr>
          <w:kern w:val="0"/>
          <w:lang w:eastAsia="nl-NL"/>
        </w:rPr>
        <w:t xml:space="preserve">in </w:t>
      </w:r>
      <w:r w:rsidR="00682086" w:rsidRPr="00682086">
        <w:rPr>
          <w:i/>
          <w:iCs/>
          <w:kern w:val="0"/>
          <w:lang w:eastAsia="nl-NL"/>
        </w:rPr>
        <w:t>Ontdekkend Leren Lezen</w:t>
      </w:r>
      <w:r w:rsidR="00682086">
        <w:rPr>
          <w:kern w:val="0"/>
          <w:lang w:eastAsia="nl-NL"/>
        </w:rPr>
        <w:t xml:space="preserve"> </w:t>
      </w:r>
      <w:r w:rsidR="00AE5968">
        <w:rPr>
          <w:kern w:val="0"/>
          <w:lang w:eastAsia="nl-NL"/>
        </w:rPr>
        <w:t xml:space="preserve">één voor één zelf kan ontdekken </w:t>
      </w:r>
      <w:r w:rsidR="00682086">
        <w:rPr>
          <w:kern w:val="0"/>
          <w:lang w:eastAsia="nl-NL"/>
        </w:rPr>
        <w:t>met daartoe ontworpen ontdekbladen.</w:t>
      </w:r>
      <w:r w:rsidR="009107BD">
        <w:rPr>
          <w:kern w:val="0"/>
          <w:lang w:eastAsia="nl-NL"/>
        </w:rPr>
        <w:t xml:space="preserve"> Een voorbeeld staat op </w:t>
      </w:r>
      <w:hyperlink r:id="rId5" w:history="1">
        <w:r w:rsidR="009107BD" w:rsidRPr="009107BD">
          <w:rPr>
            <w:rStyle w:val="Hyperlink"/>
            <w:i/>
            <w:iCs/>
            <w:kern w:val="0"/>
            <w:lang w:eastAsia="nl-NL"/>
          </w:rPr>
          <w:t xml:space="preserve">Zo ontdek ik het </w:t>
        </w:r>
        <w:proofErr w:type="gramStart"/>
        <w:r w:rsidR="009107BD" w:rsidRPr="009107BD">
          <w:rPr>
            <w:rStyle w:val="Hyperlink"/>
            <w:i/>
            <w:iCs/>
            <w:kern w:val="0"/>
            <w:lang w:eastAsia="nl-NL"/>
          </w:rPr>
          <w:t>lezen!</w:t>
        </w:r>
        <w:r w:rsidR="009107BD" w:rsidRPr="009107BD">
          <w:rPr>
            <w:rStyle w:val="Hyperlink"/>
            <w:kern w:val="0"/>
            <w:lang w:eastAsia="nl-NL"/>
          </w:rPr>
          <w:t>,</w:t>
        </w:r>
        <w:proofErr w:type="gramEnd"/>
        <w:r w:rsidR="009107BD" w:rsidRPr="009107BD">
          <w:rPr>
            <w:rStyle w:val="Hyperlink"/>
            <w:kern w:val="0"/>
            <w:lang w:eastAsia="nl-NL"/>
          </w:rPr>
          <w:t xml:space="preserve"> deel 1</w:t>
        </w:r>
      </w:hyperlink>
      <w:r w:rsidR="00EC52FE">
        <w:rPr>
          <w:kern w:val="0"/>
          <w:lang w:eastAsia="nl-NL"/>
        </w:rPr>
        <w:t>: het ontdekblad bij de letter ‘k’.</w:t>
      </w:r>
    </w:p>
    <w:p w14:paraId="41070FCC" w14:textId="77777777" w:rsidR="00B610DE" w:rsidRDefault="00B610DE" w:rsidP="0025328E">
      <w:pPr>
        <w:tabs>
          <w:tab w:val="left" w:pos="284"/>
        </w:tabs>
        <w:rPr>
          <w:kern w:val="0"/>
          <w:lang w:eastAsia="nl-NL"/>
        </w:rPr>
      </w:pPr>
    </w:p>
    <w:p w14:paraId="4F143767" w14:textId="2DBB9CD0" w:rsidR="009A769D" w:rsidRDefault="00062100" w:rsidP="0025328E">
      <w:pPr>
        <w:tabs>
          <w:tab w:val="left" w:pos="284"/>
        </w:tabs>
        <w:rPr>
          <w:kern w:val="0"/>
          <w:lang w:eastAsia="nl-NL"/>
        </w:rPr>
      </w:pPr>
      <w:r>
        <w:rPr>
          <w:kern w:val="0"/>
          <w:lang w:eastAsia="nl-NL"/>
        </w:rPr>
        <w:t>c</w:t>
      </w:r>
      <w:r w:rsidR="002C005C">
        <w:rPr>
          <w:kern w:val="0"/>
          <w:lang w:eastAsia="nl-NL"/>
        </w:rPr>
        <w:t xml:space="preserve">. </w:t>
      </w:r>
      <w:r w:rsidR="00DA1663">
        <w:rPr>
          <w:kern w:val="0"/>
          <w:lang w:eastAsia="nl-NL"/>
        </w:rPr>
        <w:t xml:space="preserve">KR en de Noorse onderzoekers schrijven positief over </w:t>
      </w:r>
      <w:r w:rsidR="00387755">
        <w:rPr>
          <w:kern w:val="0"/>
          <w:lang w:eastAsia="nl-NL"/>
        </w:rPr>
        <w:t xml:space="preserve">het </w:t>
      </w:r>
      <w:r w:rsidR="00DA1663">
        <w:rPr>
          <w:kern w:val="0"/>
          <w:lang w:eastAsia="nl-NL"/>
        </w:rPr>
        <w:t>kenn</w:t>
      </w:r>
      <w:r w:rsidR="00387755">
        <w:rPr>
          <w:kern w:val="0"/>
          <w:lang w:eastAsia="nl-NL"/>
        </w:rPr>
        <w:t>en</w:t>
      </w:r>
      <w:r w:rsidR="00DA1663">
        <w:rPr>
          <w:kern w:val="0"/>
          <w:lang w:eastAsia="nl-NL"/>
        </w:rPr>
        <w:t xml:space="preserve"> van letternamen: ‘</w:t>
      </w:r>
      <w:r w:rsidR="00DA1663" w:rsidRPr="0089542F">
        <w:rPr>
          <w:kern w:val="0"/>
          <w:lang w:eastAsia="nl-NL"/>
        </w:rPr>
        <w:t>Al in de eerste jaren van de basisschool leren leerlingen om lettersymbol</w:t>
      </w:r>
      <w:r w:rsidR="00DA1663">
        <w:rPr>
          <w:kern w:val="0"/>
          <w:lang w:eastAsia="nl-NL"/>
        </w:rPr>
        <w:t>e</w:t>
      </w:r>
      <w:r w:rsidR="00DA1663" w:rsidRPr="0089542F">
        <w:rPr>
          <w:kern w:val="0"/>
          <w:lang w:eastAsia="nl-NL"/>
        </w:rPr>
        <w:t xml:space="preserve">n, </w:t>
      </w:r>
      <w:r w:rsidR="00DA1663" w:rsidRPr="00513365">
        <w:rPr>
          <w:i/>
          <w:iCs/>
          <w:kern w:val="0"/>
          <w:lang w:eastAsia="nl-NL"/>
        </w:rPr>
        <w:t>-namen</w:t>
      </w:r>
      <w:r w:rsidR="00DA1663" w:rsidRPr="0089542F">
        <w:rPr>
          <w:kern w:val="0"/>
          <w:lang w:eastAsia="nl-NL"/>
        </w:rPr>
        <w:t xml:space="preserve"> en -klanken te herkennen. Kleuters die deze vaardigheden goed beheersen, lezen en spellen later vaak beter</w:t>
      </w:r>
      <w:r w:rsidR="00DA1663">
        <w:rPr>
          <w:kern w:val="0"/>
          <w:lang w:eastAsia="nl-NL"/>
        </w:rPr>
        <w:t>’</w:t>
      </w:r>
      <w:r w:rsidR="00C0416F">
        <w:rPr>
          <w:kern w:val="0"/>
          <w:lang w:eastAsia="nl-NL"/>
        </w:rPr>
        <w:t xml:space="preserve"> en</w:t>
      </w:r>
      <w:r w:rsidR="00DA1663">
        <w:rPr>
          <w:kern w:val="0"/>
          <w:lang w:eastAsia="nl-NL"/>
        </w:rPr>
        <w:t xml:space="preserve"> ‘Voor alfabetische schrijfstelsels is het leren van de lettersymbolen, </w:t>
      </w:r>
      <w:r w:rsidR="00DA1663" w:rsidRPr="009A769D">
        <w:rPr>
          <w:i/>
          <w:iCs/>
          <w:kern w:val="0"/>
          <w:lang w:eastAsia="nl-NL"/>
        </w:rPr>
        <w:t>hun namen</w:t>
      </w:r>
      <w:r w:rsidR="00DA1663">
        <w:rPr>
          <w:kern w:val="0"/>
          <w:lang w:eastAsia="nl-NL"/>
        </w:rPr>
        <w:t xml:space="preserve"> en de klanken die ze weergeven, één van de belangrijkste doelen die kinderen gedurende hun eerste schooljaar zouden moeten verwerven’</w:t>
      </w:r>
      <w:r w:rsidR="00C0416F">
        <w:rPr>
          <w:kern w:val="0"/>
          <w:lang w:eastAsia="nl-NL"/>
        </w:rPr>
        <w:t xml:space="preserve"> (mijn cursiveringen)</w:t>
      </w:r>
      <w:r w:rsidR="00DA1663">
        <w:rPr>
          <w:kern w:val="0"/>
          <w:lang w:eastAsia="nl-NL"/>
        </w:rPr>
        <w:t>.</w:t>
      </w:r>
      <w:r w:rsidR="009A769D">
        <w:rPr>
          <w:kern w:val="0"/>
          <w:lang w:eastAsia="nl-NL"/>
        </w:rPr>
        <w:t xml:space="preserve"> # </w:t>
      </w:r>
      <w:r w:rsidR="00065229">
        <w:rPr>
          <w:kern w:val="0"/>
          <w:lang w:eastAsia="nl-NL"/>
        </w:rPr>
        <w:t>L</w:t>
      </w:r>
      <w:r w:rsidR="00CE4ED4">
        <w:rPr>
          <w:kern w:val="0"/>
          <w:lang w:eastAsia="nl-NL"/>
        </w:rPr>
        <w:t>etternamen schad</w:t>
      </w:r>
      <w:r w:rsidR="00065229">
        <w:rPr>
          <w:kern w:val="0"/>
          <w:lang w:eastAsia="nl-NL"/>
        </w:rPr>
        <w:t>en</w:t>
      </w:r>
      <w:r w:rsidR="00CE4ED4">
        <w:rPr>
          <w:kern w:val="0"/>
          <w:lang w:eastAsia="nl-NL"/>
        </w:rPr>
        <w:t xml:space="preserve"> het leren lezen. </w:t>
      </w:r>
      <w:r w:rsidR="00982D44">
        <w:rPr>
          <w:kern w:val="0"/>
          <w:lang w:eastAsia="nl-NL"/>
        </w:rPr>
        <w:t>Zo leest e</w:t>
      </w:r>
      <w:r w:rsidR="00065229">
        <w:rPr>
          <w:kern w:val="0"/>
          <w:lang w:eastAsia="nl-NL"/>
        </w:rPr>
        <w:t>en kind dat de letters M, E en S kent, MES als ‘Em, ee, es; emmeeës’, mij verbaasd</w:t>
      </w:r>
      <w:r w:rsidR="00982D44">
        <w:rPr>
          <w:kern w:val="0"/>
          <w:lang w:eastAsia="nl-NL"/>
        </w:rPr>
        <w:t>, schouderophalend</w:t>
      </w:r>
      <w:r w:rsidR="00065229">
        <w:rPr>
          <w:kern w:val="0"/>
          <w:lang w:eastAsia="nl-NL"/>
        </w:rPr>
        <w:t xml:space="preserve"> en niet begrijpend aankijkend</w:t>
      </w:r>
      <w:r w:rsidR="009A769D">
        <w:rPr>
          <w:kern w:val="0"/>
          <w:lang w:eastAsia="nl-NL"/>
        </w:rPr>
        <w:t>.</w:t>
      </w:r>
    </w:p>
    <w:p w14:paraId="4054A5CB" w14:textId="77777777" w:rsidR="00B610DE" w:rsidRDefault="00B610DE" w:rsidP="0025328E">
      <w:pPr>
        <w:tabs>
          <w:tab w:val="left" w:pos="284"/>
        </w:tabs>
        <w:rPr>
          <w:kern w:val="0"/>
          <w:lang w:eastAsia="nl-NL"/>
        </w:rPr>
      </w:pPr>
    </w:p>
    <w:p w14:paraId="1F3E6E8F" w14:textId="2E92BFB3" w:rsidR="003721C2" w:rsidRDefault="008A3951" w:rsidP="0025328E">
      <w:pPr>
        <w:tabs>
          <w:tab w:val="left" w:pos="284"/>
        </w:tabs>
        <w:rPr>
          <w:kern w:val="0"/>
          <w:lang w:eastAsia="nl-NL"/>
        </w:rPr>
      </w:pPr>
      <w:r>
        <w:rPr>
          <w:kern w:val="0"/>
          <w:lang w:eastAsia="nl-NL"/>
        </w:rPr>
        <w:t>d</w:t>
      </w:r>
      <w:r w:rsidR="009A769D">
        <w:rPr>
          <w:kern w:val="0"/>
          <w:lang w:eastAsia="nl-NL"/>
        </w:rPr>
        <w:t xml:space="preserve">. </w:t>
      </w:r>
      <w:r w:rsidR="00982D44">
        <w:rPr>
          <w:kern w:val="0"/>
          <w:lang w:eastAsia="nl-NL"/>
        </w:rPr>
        <w:t>T</w:t>
      </w:r>
      <w:r w:rsidR="00682086">
        <w:rPr>
          <w:kern w:val="0"/>
          <w:lang w:eastAsia="nl-NL"/>
        </w:rPr>
        <w:t>erm</w:t>
      </w:r>
      <w:r w:rsidR="00062100">
        <w:rPr>
          <w:kern w:val="0"/>
          <w:lang w:eastAsia="nl-NL"/>
        </w:rPr>
        <w:t>en</w:t>
      </w:r>
      <w:r w:rsidR="00682086">
        <w:rPr>
          <w:kern w:val="0"/>
          <w:lang w:eastAsia="nl-NL"/>
        </w:rPr>
        <w:t xml:space="preserve"> </w:t>
      </w:r>
      <w:r w:rsidR="00982D44">
        <w:rPr>
          <w:kern w:val="0"/>
          <w:lang w:eastAsia="nl-NL"/>
        </w:rPr>
        <w:t xml:space="preserve">als </w:t>
      </w:r>
      <w:r w:rsidR="00682086">
        <w:rPr>
          <w:kern w:val="0"/>
          <w:lang w:eastAsia="nl-NL"/>
        </w:rPr>
        <w:t xml:space="preserve">‘ontwikkeling’ </w:t>
      </w:r>
      <w:r w:rsidR="009A769D">
        <w:rPr>
          <w:kern w:val="0"/>
          <w:lang w:eastAsia="nl-NL"/>
        </w:rPr>
        <w:t xml:space="preserve">en ‘ontwikkelen’ </w:t>
      </w:r>
      <w:r w:rsidR="00062100">
        <w:rPr>
          <w:kern w:val="0"/>
          <w:lang w:eastAsia="nl-NL"/>
        </w:rPr>
        <w:t>komen i</w:t>
      </w:r>
      <w:r w:rsidR="009A769D">
        <w:rPr>
          <w:kern w:val="0"/>
          <w:lang w:eastAsia="nl-NL"/>
        </w:rPr>
        <w:t xml:space="preserve">n het artikel van de Noorse onderzoekers </w:t>
      </w:r>
      <w:r w:rsidR="00062100">
        <w:rPr>
          <w:kern w:val="0"/>
          <w:lang w:eastAsia="nl-NL"/>
        </w:rPr>
        <w:t>v</w:t>
      </w:r>
      <w:r w:rsidR="009A769D">
        <w:rPr>
          <w:kern w:val="0"/>
          <w:lang w:eastAsia="nl-NL"/>
        </w:rPr>
        <w:t xml:space="preserve">ele malen </w:t>
      </w:r>
      <w:r w:rsidR="00062100">
        <w:rPr>
          <w:kern w:val="0"/>
          <w:lang w:eastAsia="nl-NL"/>
        </w:rPr>
        <w:t>voor</w:t>
      </w:r>
      <w:r w:rsidR="009A769D">
        <w:rPr>
          <w:kern w:val="0"/>
          <w:lang w:eastAsia="nl-NL"/>
        </w:rPr>
        <w:t xml:space="preserve">, maar nooit in de zin van de ontwikkeling met eerst en vooral een kwalitatief betekenis en altijd in de zin met uitsluitend een kwantitatieve betekenis. </w:t>
      </w:r>
      <w:r w:rsidR="00C0416F">
        <w:rPr>
          <w:kern w:val="0"/>
          <w:lang w:eastAsia="nl-NL"/>
        </w:rPr>
        <w:t>Een voorbeeld:</w:t>
      </w:r>
    </w:p>
    <w:p w14:paraId="3FD57C0D" w14:textId="27E8EC1F" w:rsidR="00B10CE9" w:rsidRDefault="003721C2" w:rsidP="0025328E">
      <w:pPr>
        <w:tabs>
          <w:tab w:val="left" w:pos="284"/>
        </w:tabs>
        <w:rPr>
          <w:kern w:val="0"/>
          <w:lang w:eastAsia="nl-NL"/>
        </w:rPr>
      </w:pPr>
      <w:r>
        <w:rPr>
          <w:kern w:val="0"/>
          <w:lang w:eastAsia="nl-NL"/>
        </w:rPr>
        <w:tab/>
      </w:r>
      <w:r w:rsidR="00B10CE9">
        <w:rPr>
          <w:kern w:val="0"/>
          <w:lang w:eastAsia="nl-NL"/>
        </w:rPr>
        <w:t>‘</w:t>
      </w:r>
      <w:r w:rsidR="00F97C1D">
        <w:rPr>
          <w:kern w:val="0"/>
          <w:lang w:eastAsia="nl-NL"/>
        </w:rPr>
        <w:t>Een</w:t>
      </w:r>
      <w:r w:rsidR="00B10CE9">
        <w:rPr>
          <w:kern w:val="0"/>
          <w:lang w:eastAsia="nl-NL"/>
        </w:rPr>
        <w:t xml:space="preserve"> sneller letterinstructietempo droeg positief bij aan de ontwikkeling voor alle afhankelijke variabelen – letter-klank-kennis</w:t>
      </w:r>
      <w:r w:rsidR="00F94AE9">
        <w:rPr>
          <w:kern w:val="0"/>
          <w:lang w:eastAsia="nl-NL"/>
        </w:rPr>
        <w:t>,</w:t>
      </w:r>
      <w:r w:rsidR="00B10CE9">
        <w:rPr>
          <w:kern w:val="0"/>
          <w:lang w:eastAsia="nl-NL"/>
        </w:rPr>
        <w:t xml:space="preserve"> accuraatheid </w:t>
      </w:r>
      <w:r w:rsidR="00870324">
        <w:rPr>
          <w:kern w:val="0"/>
          <w:lang w:eastAsia="nl-NL"/>
        </w:rPr>
        <w:t>i</w:t>
      </w:r>
      <w:r w:rsidR="00B10CE9">
        <w:rPr>
          <w:kern w:val="0"/>
          <w:lang w:eastAsia="nl-NL"/>
        </w:rPr>
        <w:t>n het lezen van woorden</w:t>
      </w:r>
      <w:r w:rsidR="00F94AE9">
        <w:rPr>
          <w:kern w:val="0"/>
          <w:lang w:eastAsia="nl-NL"/>
        </w:rPr>
        <w:t>,</w:t>
      </w:r>
      <w:r w:rsidR="00B10CE9">
        <w:rPr>
          <w:kern w:val="0"/>
          <w:lang w:eastAsia="nl-NL"/>
        </w:rPr>
        <w:t xml:space="preserve"> efficiëntie in het </w:t>
      </w:r>
      <w:r w:rsidR="00870324">
        <w:rPr>
          <w:kern w:val="0"/>
          <w:lang w:eastAsia="nl-NL"/>
        </w:rPr>
        <w:t>herkenn</w:t>
      </w:r>
      <w:r w:rsidR="00B10CE9">
        <w:rPr>
          <w:kern w:val="0"/>
          <w:lang w:eastAsia="nl-NL"/>
        </w:rPr>
        <w:t>en van woorden</w:t>
      </w:r>
      <w:r w:rsidR="00981901">
        <w:rPr>
          <w:kern w:val="0"/>
          <w:lang w:eastAsia="nl-NL"/>
        </w:rPr>
        <w:t xml:space="preserve"> </w:t>
      </w:r>
      <w:r w:rsidR="00B10CE9">
        <w:rPr>
          <w:kern w:val="0"/>
          <w:lang w:eastAsia="nl-NL"/>
        </w:rPr>
        <w:t>en spellen’</w:t>
      </w:r>
      <w:r w:rsidR="00DB3412">
        <w:rPr>
          <w:kern w:val="0"/>
          <w:lang w:eastAsia="nl-NL"/>
        </w:rPr>
        <w:t>.</w:t>
      </w:r>
      <w:r w:rsidR="00B10CE9">
        <w:rPr>
          <w:kern w:val="0"/>
          <w:lang w:eastAsia="nl-NL"/>
        </w:rPr>
        <w:t xml:space="preserve"> # </w:t>
      </w:r>
      <w:r w:rsidR="00F94AE9">
        <w:rPr>
          <w:kern w:val="0"/>
          <w:lang w:eastAsia="nl-NL"/>
        </w:rPr>
        <w:t xml:space="preserve">De ontwikkelingspsychologische werkelijkheid is echter dat elke psychologische ontwikkeling van binnenuit gebeurt (en niet van buitenaf door een aanbod als twee letters per week) en dat daar zowel een kwantitatief als een kwalitatief aspect aan zien en niet alleen het eerste: kinderen weten en kunnen steeds meer; in wat ze weten en kunnen, volgen verschillende psychologische structuren elkaar in de loop van de tijd op (… </w:t>
      </w:r>
      <w:r w:rsidR="00C0416F">
        <w:rPr>
          <w:kern w:val="0"/>
          <w:lang w:eastAsia="nl-NL"/>
        </w:rPr>
        <w:t>→ eenzijdig concreet-feitelijk → … → tweezijdig abstract-logisch →…)</w:t>
      </w:r>
      <w:r w:rsidR="007710AB">
        <w:rPr>
          <w:kern w:val="0"/>
          <w:lang w:eastAsia="nl-NL"/>
        </w:rPr>
        <w:t>.</w:t>
      </w:r>
      <w:r w:rsidR="00982D44">
        <w:rPr>
          <w:kern w:val="0"/>
          <w:lang w:eastAsia="nl-NL"/>
        </w:rPr>
        <w:t xml:space="preserve"> Zie het boek, afbeelding 12.</w:t>
      </w:r>
    </w:p>
    <w:p w14:paraId="40BF218D" w14:textId="77777777" w:rsidR="00B610DE" w:rsidRDefault="00B610DE" w:rsidP="0025328E">
      <w:pPr>
        <w:tabs>
          <w:tab w:val="left" w:pos="284"/>
        </w:tabs>
        <w:rPr>
          <w:kern w:val="0"/>
          <w:lang w:eastAsia="nl-NL"/>
        </w:rPr>
      </w:pPr>
    </w:p>
    <w:p w14:paraId="30450682" w14:textId="66B9B2B5" w:rsidR="00B10CE9" w:rsidRDefault="00897514" w:rsidP="00B10CE9">
      <w:pPr>
        <w:tabs>
          <w:tab w:val="left" w:pos="284"/>
        </w:tabs>
      </w:pPr>
      <w:r>
        <w:t>§5.25b</w:t>
      </w:r>
      <w:r w:rsidR="00F94AE9">
        <w:t xml:space="preserve"> van het boek gaat in op de </w:t>
      </w:r>
      <w:proofErr w:type="spellStart"/>
      <w:r w:rsidR="00F94AE9">
        <w:t>onderzoekskanten</w:t>
      </w:r>
      <w:proofErr w:type="spellEnd"/>
      <w:r w:rsidR="00F94AE9">
        <w:t xml:space="preserve"> van het artikel van de drie onderzoekers</w:t>
      </w:r>
      <w:r>
        <w:t>.</w:t>
      </w:r>
      <w:r w:rsidR="009D717F">
        <w:t xml:space="preserve"> </w:t>
      </w:r>
    </w:p>
    <w:p w14:paraId="7A075371" w14:textId="77777777" w:rsidR="00062100" w:rsidRDefault="00062100" w:rsidP="00B10CE9">
      <w:pPr>
        <w:tabs>
          <w:tab w:val="left" w:pos="284"/>
        </w:tabs>
      </w:pPr>
    </w:p>
    <w:p w14:paraId="52B05F01" w14:textId="398671F8" w:rsidR="00062100" w:rsidRPr="00062100" w:rsidRDefault="00062100" w:rsidP="00B63796">
      <w:pPr>
        <w:tabs>
          <w:tab w:val="left" w:pos="284"/>
        </w:tabs>
        <w:rPr>
          <w:noProof/>
        </w:rPr>
      </w:pPr>
      <w:r w:rsidRPr="006C132D">
        <w:rPr>
          <w:noProof/>
        </w:rPr>
        <w:t xml:space="preserve">Zie verder </w:t>
      </w:r>
      <w:r w:rsidR="00982D44">
        <w:rPr>
          <w:noProof/>
        </w:rPr>
        <w:t xml:space="preserve">de toevoeging bij het Histos-artikel </w:t>
      </w:r>
      <w:r>
        <w:rPr>
          <w:noProof/>
        </w:rPr>
        <w:t>‘</w:t>
      </w:r>
      <w:r w:rsidR="00982D44">
        <w:rPr>
          <w:noProof/>
        </w:rPr>
        <w:t xml:space="preserve">Leescrisis’, </w:t>
      </w:r>
      <w:r w:rsidRPr="00062100">
        <w:rPr>
          <w:noProof/>
        </w:rPr>
        <w:t>§4.23b Twee of meer letters per week in groep 2</w:t>
      </w:r>
      <w:r>
        <w:rPr>
          <w:noProof/>
        </w:rPr>
        <w:t xml:space="preserve"> (2026-2)’</w:t>
      </w:r>
      <w:r w:rsidRPr="00062100">
        <w:rPr>
          <w:noProof/>
        </w:rPr>
        <w:t>; klik </w:t>
      </w:r>
      <w:hyperlink r:id="rId6" w:history="1">
        <w:r w:rsidRPr="00062100">
          <w:rPr>
            <w:rStyle w:val="Hyperlink"/>
            <w:noProof/>
          </w:rPr>
          <w:t>hier</w:t>
        </w:r>
      </w:hyperlink>
      <w:r w:rsidRPr="00062100">
        <w:rPr>
          <w:noProof/>
        </w:rPr>
        <w:t>.</w:t>
      </w:r>
    </w:p>
    <w:sectPr w:rsidR="00062100" w:rsidRPr="00062100" w:rsidSect="00455162">
      <w:pgSz w:w="11906" w:h="16838"/>
      <w:pgMar w:top="1021"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D0F46"/>
    <w:multiLevelType w:val="hybridMultilevel"/>
    <w:tmpl w:val="C8E0BBC6"/>
    <w:lvl w:ilvl="0" w:tplc="37A4D91C">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BB31C85"/>
    <w:multiLevelType w:val="hybridMultilevel"/>
    <w:tmpl w:val="3DFECB3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47F7539"/>
    <w:multiLevelType w:val="hybridMultilevel"/>
    <w:tmpl w:val="0108CA08"/>
    <w:lvl w:ilvl="0" w:tplc="D52E03CC">
      <w:start w:val="1"/>
      <w:numFmt w:val="lowerRoman"/>
      <w:lvlText w:val="%1."/>
      <w:lvlJc w:val="left"/>
      <w:pPr>
        <w:ind w:left="1005" w:hanging="72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num w:numId="1" w16cid:durableId="26297060">
    <w:abstractNumId w:val="2"/>
  </w:num>
  <w:num w:numId="2" w16cid:durableId="489176602">
    <w:abstractNumId w:val="0"/>
  </w:num>
  <w:num w:numId="3" w16cid:durableId="16610787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9"/>
  <w:hyphenationZone w:val="425"/>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C88"/>
    <w:rsid w:val="00062100"/>
    <w:rsid w:val="00063796"/>
    <w:rsid w:val="00065229"/>
    <w:rsid w:val="000A401F"/>
    <w:rsid w:val="000D18F7"/>
    <w:rsid w:val="0012562F"/>
    <w:rsid w:val="00221760"/>
    <w:rsid w:val="0025328E"/>
    <w:rsid w:val="0028165A"/>
    <w:rsid w:val="002A5C94"/>
    <w:rsid w:val="002C005C"/>
    <w:rsid w:val="002D1958"/>
    <w:rsid w:val="002E444B"/>
    <w:rsid w:val="003714FE"/>
    <w:rsid w:val="003721C2"/>
    <w:rsid w:val="00373501"/>
    <w:rsid w:val="00387755"/>
    <w:rsid w:val="003C6102"/>
    <w:rsid w:val="00403D18"/>
    <w:rsid w:val="00455162"/>
    <w:rsid w:val="0046659F"/>
    <w:rsid w:val="004A7355"/>
    <w:rsid w:val="00503E55"/>
    <w:rsid w:val="00513365"/>
    <w:rsid w:val="00537555"/>
    <w:rsid w:val="00543C09"/>
    <w:rsid w:val="005874DC"/>
    <w:rsid w:val="005F78B2"/>
    <w:rsid w:val="00682086"/>
    <w:rsid w:val="006853B3"/>
    <w:rsid w:val="006B19F5"/>
    <w:rsid w:val="006B7D0E"/>
    <w:rsid w:val="006C6115"/>
    <w:rsid w:val="00726CD1"/>
    <w:rsid w:val="00732443"/>
    <w:rsid w:val="007433E1"/>
    <w:rsid w:val="007710AB"/>
    <w:rsid w:val="0077238C"/>
    <w:rsid w:val="00794C45"/>
    <w:rsid w:val="007B735C"/>
    <w:rsid w:val="00870324"/>
    <w:rsid w:val="008860BF"/>
    <w:rsid w:val="00897514"/>
    <w:rsid w:val="008A3951"/>
    <w:rsid w:val="008B1048"/>
    <w:rsid w:val="008C223F"/>
    <w:rsid w:val="009107BD"/>
    <w:rsid w:val="0095273C"/>
    <w:rsid w:val="009559E6"/>
    <w:rsid w:val="00981901"/>
    <w:rsid w:val="00982D44"/>
    <w:rsid w:val="009A769D"/>
    <w:rsid w:val="009D717F"/>
    <w:rsid w:val="00A15004"/>
    <w:rsid w:val="00A45939"/>
    <w:rsid w:val="00AD1203"/>
    <w:rsid w:val="00AE5968"/>
    <w:rsid w:val="00AE6693"/>
    <w:rsid w:val="00B10CE9"/>
    <w:rsid w:val="00B610DE"/>
    <w:rsid w:val="00B63796"/>
    <w:rsid w:val="00B87436"/>
    <w:rsid w:val="00BA3FE1"/>
    <w:rsid w:val="00BD3E13"/>
    <w:rsid w:val="00C0416F"/>
    <w:rsid w:val="00C4789A"/>
    <w:rsid w:val="00CE4ED4"/>
    <w:rsid w:val="00D00C88"/>
    <w:rsid w:val="00D05DF2"/>
    <w:rsid w:val="00D441B4"/>
    <w:rsid w:val="00DA1663"/>
    <w:rsid w:val="00DA4220"/>
    <w:rsid w:val="00DB3412"/>
    <w:rsid w:val="00E3348A"/>
    <w:rsid w:val="00E409F3"/>
    <w:rsid w:val="00E6130C"/>
    <w:rsid w:val="00EC52FE"/>
    <w:rsid w:val="00F41E70"/>
    <w:rsid w:val="00F94AE9"/>
    <w:rsid w:val="00F97C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D891D"/>
  <w15:chartTrackingRefBased/>
  <w15:docId w15:val="{F125D32A-9567-4333-8F07-8E36DF880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73501"/>
  </w:style>
  <w:style w:type="paragraph" w:styleId="Kop1">
    <w:name w:val="heading 1"/>
    <w:basedOn w:val="Standaard"/>
    <w:next w:val="Standaard"/>
    <w:link w:val="Kop1Char"/>
    <w:uiPriority w:val="9"/>
    <w:qFormat/>
    <w:rsid w:val="006C61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C61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6C611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C611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C611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C6115"/>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C6115"/>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C6115"/>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C6115"/>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C611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C611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6C611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C611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C611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C611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C611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C611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C6115"/>
    <w:rPr>
      <w:rFonts w:eastAsiaTheme="majorEastAsia" w:cstheme="majorBidi"/>
      <w:color w:val="272727" w:themeColor="text1" w:themeTint="D8"/>
    </w:rPr>
  </w:style>
  <w:style w:type="paragraph" w:styleId="Titel">
    <w:name w:val="Title"/>
    <w:basedOn w:val="Standaard"/>
    <w:next w:val="Standaard"/>
    <w:link w:val="TitelChar"/>
    <w:uiPriority w:val="10"/>
    <w:qFormat/>
    <w:rsid w:val="006C6115"/>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C611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C611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C6115"/>
    <w:rPr>
      <w:rFonts w:eastAsiaTheme="majorEastAsia" w:cstheme="majorBidi"/>
      <w:color w:val="595959" w:themeColor="text1" w:themeTint="A6"/>
      <w:spacing w:val="15"/>
      <w:sz w:val="28"/>
      <w:szCs w:val="28"/>
    </w:rPr>
  </w:style>
  <w:style w:type="paragraph" w:styleId="Lijstalinea">
    <w:name w:val="List Paragraph"/>
    <w:basedOn w:val="Standaard"/>
    <w:uiPriority w:val="34"/>
    <w:qFormat/>
    <w:rsid w:val="006C6115"/>
    <w:pPr>
      <w:ind w:left="720"/>
      <w:contextualSpacing/>
    </w:pPr>
  </w:style>
  <w:style w:type="paragraph" w:styleId="Citaat">
    <w:name w:val="Quote"/>
    <w:basedOn w:val="Standaard"/>
    <w:next w:val="Standaard"/>
    <w:link w:val="CitaatChar"/>
    <w:uiPriority w:val="29"/>
    <w:qFormat/>
    <w:rsid w:val="006C611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C6115"/>
    <w:rPr>
      <w:i/>
      <w:iCs/>
      <w:color w:val="404040" w:themeColor="text1" w:themeTint="BF"/>
    </w:rPr>
  </w:style>
  <w:style w:type="paragraph" w:styleId="Duidelijkcitaat">
    <w:name w:val="Intense Quote"/>
    <w:basedOn w:val="Standaard"/>
    <w:next w:val="Standaard"/>
    <w:link w:val="DuidelijkcitaatChar"/>
    <w:uiPriority w:val="30"/>
    <w:qFormat/>
    <w:rsid w:val="006C61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C6115"/>
    <w:rPr>
      <w:i/>
      <w:iCs/>
      <w:color w:val="0F4761" w:themeColor="accent1" w:themeShade="BF"/>
    </w:rPr>
  </w:style>
  <w:style w:type="character" w:styleId="Intensievebenadrukking">
    <w:name w:val="Intense Emphasis"/>
    <w:basedOn w:val="Standaardalinea-lettertype"/>
    <w:uiPriority w:val="21"/>
    <w:qFormat/>
    <w:rsid w:val="006C6115"/>
    <w:rPr>
      <w:i/>
      <w:iCs/>
      <w:color w:val="0F4761" w:themeColor="accent1" w:themeShade="BF"/>
    </w:rPr>
  </w:style>
  <w:style w:type="character" w:styleId="Intensieveverwijzing">
    <w:name w:val="Intense Reference"/>
    <w:basedOn w:val="Standaardalinea-lettertype"/>
    <w:uiPriority w:val="32"/>
    <w:qFormat/>
    <w:rsid w:val="006C6115"/>
    <w:rPr>
      <w:b/>
      <w:bCs/>
      <w:smallCaps/>
      <w:color w:val="0F4761" w:themeColor="accent1" w:themeShade="BF"/>
      <w:spacing w:val="5"/>
    </w:rPr>
  </w:style>
  <w:style w:type="character" w:styleId="Hyperlink">
    <w:name w:val="Hyperlink"/>
    <w:basedOn w:val="Standaardalinea-lettertype"/>
    <w:uiPriority w:val="99"/>
    <w:unhideWhenUsed/>
    <w:rsid w:val="00373501"/>
    <w:rPr>
      <w:color w:val="467886" w:themeColor="hyperlink"/>
      <w:u w:val="single"/>
    </w:rPr>
  </w:style>
  <w:style w:type="paragraph" w:styleId="Geenafstand">
    <w:name w:val="No Spacing"/>
    <w:uiPriority w:val="1"/>
    <w:qFormat/>
    <w:rsid w:val="00373501"/>
  </w:style>
  <w:style w:type="character" w:styleId="Onopgelostemelding">
    <w:name w:val="Unresolved Mention"/>
    <w:basedOn w:val="Standaardalinea-lettertype"/>
    <w:uiPriority w:val="99"/>
    <w:semiHidden/>
    <w:unhideWhenUsed/>
    <w:rsid w:val="008A39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ichtinghistos.nl/wp-content/uploads/2026/04/2026_04_08_toevoeging-artikel-4.23b_twee-of-meer-letters-per-week-in-groep-2.docx" TargetMode="External"/><Relationship Id="rId5" Type="http://schemas.openxmlformats.org/officeDocument/2006/relationships/hyperlink" Target="https://ontdekkendleren.nl/oll/zo-ontdek-ik-het-lezen-deel-1/"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721</Words>
  <Characters>3967</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Ewald Vervaet</dc:creator>
  <cp:keywords/>
  <dc:description/>
  <cp:lastModifiedBy>Ewald Vervaet</cp:lastModifiedBy>
  <cp:revision>3</cp:revision>
  <dcterms:created xsi:type="dcterms:W3CDTF">2026-04-09T07:07:00Z</dcterms:created>
  <dcterms:modified xsi:type="dcterms:W3CDTF">2026-04-09T07:12:00Z</dcterms:modified>
</cp:coreProperties>
</file>