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BB8198" w14:textId="77068858" w:rsidR="00015A82" w:rsidRPr="00E62E8B" w:rsidRDefault="00015A82" w:rsidP="00425EBC">
      <w:pPr>
        <w:tabs>
          <w:tab w:val="left" w:pos="284"/>
        </w:tabs>
        <w:rPr>
          <w:b/>
          <w:bCs/>
          <w:sz w:val="24"/>
          <w:szCs w:val="24"/>
        </w:rPr>
      </w:pPr>
      <w:r w:rsidRPr="00E62E8B">
        <w:rPr>
          <w:b/>
          <w:bCs/>
          <w:sz w:val="24"/>
          <w:szCs w:val="24"/>
        </w:rPr>
        <w:t xml:space="preserve">Toevoeging aan </w:t>
      </w:r>
      <w:r w:rsidR="00C524F1">
        <w:rPr>
          <w:b/>
          <w:bCs/>
          <w:sz w:val="24"/>
          <w:szCs w:val="24"/>
        </w:rPr>
        <w:t>boek</w:t>
      </w:r>
      <w:r w:rsidRPr="00E62E8B">
        <w:rPr>
          <w:b/>
          <w:bCs/>
          <w:sz w:val="24"/>
          <w:szCs w:val="24"/>
        </w:rPr>
        <w:t xml:space="preserve"> </w:t>
      </w:r>
      <w:r w:rsidR="00C524F1" w:rsidRPr="00C524F1">
        <w:rPr>
          <w:b/>
          <w:bCs/>
          <w:i/>
          <w:iCs/>
          <w:sz w:val="24"/>
          <w:szCs w:val="24"/>
        </w:rPr>
        <w:t>De l</w:t>
      </w:r>
      <w:r w:rsidRPr="00C524F1">
        <w:rPr>
          <w:b/>
          <w:bCs/>
          <w:i/>
          <w:iCs/>
          <w:sz w:val="24"/>
          <w:szCs w:val="24"/>
        </w:rPr>
        <w:t>eescrisis</w:t>
      </w:r>
      <w:r w:rsidRPr="00E62E8B">
        <w:rPr>
          <w:b/>
          <w:bCs/>
          <w:sz w:val="24"/>
          <w:szCs w:val="24"/>
        </w:rPr>
        <w:t>: §</w:t>
      </w:r>
      <w:r>
        <w:rPr>
          <w:b/>
          <w:bCs/>
          <w:sz w:val="24"/>
          <w:szCs w:val="24"/>
        </w:rPr>
        <w:t>5</w:t>
      </w:r>
      <w:r w:rsidRPr="00E62E8B">
        <w:rPr>
          <w:b/>
          <w:bCs/>
          <w:sz w:val="24"/>
          <w:szCs w:val="24"/>
        </w:rPr>
        <w:t>.2</w:t>
      </w:r>
      <w:r>
        <w:rPr>
          <w:b/>
          <w:bCs/>
          <w:sz w:val="24"/>
          <w:szCs w:val="24"/>
        </w:rPr>
        <w:t>5b</w:t>
      </w:r>
      <w:r w:rsidRPr="00E62E8B">
        <w:rPr>
          <w:b/>
          <w:bCs/>
          <w:sz w:val="24"/>
          <w:szCs w:val="24"/>
        </w:rPr>
        <w:t xml:space="preserve"> (</w:t>
      </w:r>
      <w:r w:rsidR="003B31BE">
        <w:rPr>
          <w:b/>
          <w:bCs/>
          <w:sz w:val="24"/>
          <w:szCs w:val="24"/>
        </w:rPr>
        <w:t>9</w:t>
      </w:r>
      <w:r>
        <w:rPr>
          <w:b/>
          <w:bCs/>
          <w:sz w:val="24"/>
          <w:szCs w:val="24"/>
        </w:rPr>
        <w:t xml:space="preserve"> april</w:t>
      </w:r>
      <w:r w:rsidRPr="00E62E8B">
        <w:rPr>
          <w:b/>
          <w:bCs/>
          <w:sz w:val="24"/>
          <w:szCs w:val="24"/>
        </w:rPr>
        <w:t xml:space="preserve"> 2026)</w:t>
      </w:r>
    </w:p>
    <w:p w14:paraId="08678062" w14:textId="77777777" w:rsidR="00015A82" w:rsidRDefault="00015A82" w:rsidP="00425EBC">
      <w:pPr>
        <w:tabs>
          <w:tab w:val="left" w:pos="284"/>
        </w:tabs>
      </w:pPr>
    </w:p>
    <w:p w14:paraId="05B4F31E" w14:textId="5E8CE84D" w:rsidR="00015A82" w:rsidRPr="00E62E8B" w:rsidRDefault="000B139E" w:rsidP="00425EBC">
      <w:pPr>
        <w:tabs>
          <w:tab w:val="left" w:pos="284"/>
        </w:tabs>
        <w:rPr>
          <w:b/>
          <w:bCs/>
        </w:rPr>
      </w:pPr>
      <w:r>
        <w:rPr>
          <w:b/>
          <w:bCs/>
        </w:rPr>
        <w:t>5</w:t>
      </w:r>
      <w:r w:rsidR="00015A82" w:rsidRPr="00E62E8B">
        <w:rPr>
          <w:b/>
          <w:bCs/>
        </w:rPr>
        <w:t>.2</w:t>
      </w:r>
      <w:r>
        <w:rPr>
          <w:b/>
          <w:bCs/>
        </w:rPr>
        <w:t>5</w:t>
      </w:r>
      <w:r w:rsidR="00015A82">
        <w:rPr>
          <w:b/>
          <w:bCs/>
        </w:rPr>
        <w:t>b</w:t>
      </w:r>
      <w:r w:rsidR="00015A82" w:rsidRPr="00E62E8B">
        <w:rPr>
          <w:b/>
          <w:bCs/>
        </w:rPr>
        <w:t xml:space="preserve">  </w:t>
      </w:r>
      <w:r w:rsidR="00C524F1">
        <w:rPr>
          <w:b/>
          <w:bCs/>
        </w:rPr>
        <w:t>Geen psychologisch bewijs voor ‘t</w:t>
      </w:r>
      <w:r w:rsidR="00015A82">
        <w:rPr>
          <w:b/>
          <w:bCs/>
        </w:rPr>
        <w:t>wee of meer letters per week in groep 2</w:t>
      </w:r>
      <w:r w:rsidR="00C524F1">
        <w:rPr>
          <w:b/>
          <w:bCs/>
        </w:rPr>
        <w:t>’</w:t>
      </w:r>
    </w:p>
    <w:p w14:paraId="4BBE950D" w14:textId="6A076748" w:rsidR="00716E95" w:rsidRDefault="006B369F" w:rsidP="00425EBC">
      <w:pPr>
        <w:tabs>
          <w:tab w:val="left" w:pos="284"/>
        </w:tabs>
        <w:rPr>
          <w:kern w:val="0"/>
          <w:lang w:eastAsia="nl-NL"/>
        </w:rPr>
      </w:pPr>
      <w:r>
        <w:t xml:space="preserve">In </w:t>
      </w:r>
      <w:r w:rsidRPr="006B369F">
        <w:t>§4.23a</w:t>
      </w:r>
      <w:r>
        <w:t xml:space="preserve"> </w:t>
      </w:r>
      <w:r w:rsidR="007C4CE2">
        <w:t xml:space="preserve">van het boek </w:t>
      </w:r>
      <w:r>
        <w:t xml:space="preserve">is besproken dat een artikel van </w:t>
      </w:r>
      <w:r w:rsidR="000B139E" w:rsidRPr="00425EBC">
        <w:rPr>
          <w:i/>
          <w:iCs/>
        </w:rPr>
        <w:t>Kennisrotonde</w:t>
      </w:r>
      <w:r w:rsidR="000B139E" w:rsidRPr="00425EBC">
        <w:t xml:space="preserve"> (KR) over het aanbieden van twee of meer letters per week in groep 2</w:t>
      </w:r>
      <w:r w:rsidR="007C4CE2">
        <w:t>,</w:t>
      </w:r>
      <w:r>
        <w:t xml:space="preserve"> de psychologische leesontwikkeling ten onrechte ontkent. We gaan nu zien dat het artikel waar dat KR-artikel op is gebaseerd, geen psychologisch-feitelijke grondslag heeft maar slechts een </w:t>
      </w:r>
      <w:r w:rsidR="00425EBC">
        <w:rPr>
          <w:kern w:val="0"/>
          <w:lang w:eastAsia="nl-NL"/>
        </w:rPr>
        <w:t>psychometrisch-statistisch</w:t>
      </w:r>
      <w:r w:rsidR="00716E95">
        <w:rPr>
          <w:kern w:val="0"/>
          <w:lang w:eastAsia="nl-NL"/>
        </w:rPr>
        <w:t>e</w:t>
      </w:r>
      <w:r>
        <w:rPr>
          <w:kern w:val="0"/>
          <w:lang w:eastAsia="nl-NL"/>
        </w:rPr>
        <w:t xml:space="preserve"> en dus ook om die reden geen goed leesonderwijs kan bevorderen. </w:t>
      </w:r>
      <w:r w:rsidR="00425EBC">
        <w:rPr>
          <w:kern w:val="0"/>
          <w:lang w:eastAsia="nl-NL"/>
        </w:rPr>
        <w:t xml:space="preserve"> </w:t>
      </w:r>
    </w:p>
    <w:p w14:paraId="0A77BE12" w14:textId="27E7B0C6" w:rsidR="00716E95" w:rsidRDefault="00716E95" w:rsidP="008D0DEB">
      <w:pPr>
        <w:tabs>
          <w:tab w:val="left" w:pos="284"/>
        </w:tabs>
        <w:rPr>
          <w:kern w:val="0"/>
          <w:lang w:eastAsia="nl-NL"/>
        </w:rPr>
      </w:pPr>
      <w:r>
        <w:rPr>
          <w:kern w:val="0"/>
          <w:lang w:eastAsia="nl-NL"/>
        </w:rPr>
        <w:tab/>
      </w:r>
      <w:r w:rsidR="006B369F">
        <w:rPr>
          <w:kern w:val="0"/>
          <w:lang w:eastAsia="nl-NL"/>
        </w:rPr>
        <w:t xml:space="preserve">Die afwezigheid van psychologisch bewijs laat ik </w:t>
      </w:r>
      <w:r w:rsidR="00031D95">
        <w:rPr>
          <w:kern w:val="0"/>
          <w:lang w:eastAsia="nl-NL"/>
        </w:rPr>
        <w:t>in</w:t>
      </w:r>
      <w:r w:rsidR="00425EBC">
        <w:rPr>
          <w:kern w:val="0"/>
          <w:lang w:eastAsia="nl-NL"/>
        </w:rPr>
        <w:t xml:space="preserve"> </w:t>
      </w:r>
      <w:r w:rsidR="003B31BE">
        <w:rPr>
          <w:kern w:val="0"/>
          <w:lang w:eastAsia="nl-NL"/>
        </w:rPr>
        <w:t>zes p</w:t>
      </w:r>
      <w:r w:rsidR="00425EBC">
        <w:rPr>
          <w:kern w:val="0"/>
          <w:lang w:eastAsia="nl-NL"/>
        </w:rPr>
        <w:t>unten</w:t>
      </w:r>
      <w:r w:rsidR="006B369F">
        <w:rPr>
          <w:kern w:val="0"/>
          <w:lang w:eastAsia="nl-NL"/>
        </w:rPr>
        <w:t xml:space="preserve"> </w:t>
      </w:r>
      <w:r w:rsidR="00425EBC">
        <w:rPr>
          <w:kern w:val="0"/>
          <w:lang w:eastAsia="nl-NL"/>
        </w:rPr>
        <w:t>zien.</w:t>
      </w:r>
    </w:p>
    <w:p w14:paraId="05C467BB" w14:textId="77777777" w:rsidR="006B369F" w:rsidRDefault="006B369F" w:rsidP="008D0DEB">
      <w:pPr>
        <w:tabs>
          <w:tab w:val="left" w:pos="284"/>
        </w:tabs>
        <w:rPr>
          <w:kern w:val="0"/>
          <w:lang w:eastAsia="nl-NL"/>
        </w:rPr>
      </w:pPr>
    </w:p>
    <w:p w14:paraId="33DE0304" w14:textId="10C6336A" w:rsidR="008D0DEB" w:rsidRDefault="008D0DEB" w:rsidP="008D0DEB">
      <w:pPr>
        <w:tabs>
          <w:tab w:val="left" w:pos="284"/>
        </w:tabs>
        <w:rPr>
          <w:kern w:val="0"/>
          <w:lang w:eastAsia="nl-NL"/>
        </w:rPr>
      </w:pPr>
      <w:r>
        <w:rPr>
          <w:kern w:val="0"/>
          <w:lang w:eastAsia="nl-NL"/>
        </w:rPr>
        <w:t xml:space="preserve">a. </w:t>
      </w:r>
      <w:r w:rsidR="00D27E0D" w:rsidRPr="008D0DEB">
        <w:rPr>
          <w:kern w:val="0"/>
          <w:lang w:eastAsia="nl-NL"/>
        </w:rPr>
        <w:t xml:space="preserve">De onderzoekers vinden </w:t>
      </w:r>
      <w:r w:rsidR="007C4CE2">
        <w:rPr>
          <w:kern w:val="0"/>
          <w:lang w:eastAsia="nl-NL"/>
        </w:rPr>
        <w:t xml:space="preserve">dat </w:t>
      </w:r>
      <w:r w:rsidR="006B369F">
        <w:rPr>
          <w:kern w:val="0"/>
          <w:lang w:eastAsia="nl-NL"/>
        </w:rPr>
        <w:t>de</w:t>
      </w:r>
      <w:r w:rsidR="00D27E0D" w:rsidRPr="008D0DEB">
        <w:rPr>
          <w:kern w:val="0"/>
          <w:lang w:eastAsia="nl-NL"/>
        </w:rPr>
        <w:t xml:space="preserve"> werkervaring </w:t>
      </w:r>
      <w:r w:rsidR="006B369F">
        <w:rPr>
          <w:kern w:val="0"/>
          <w:lang w:eastAsia="nl-NL"/>
        </w:rPr>
        <w:t xml:space="preserve">van de leerkrachten die meedoen aan het onderzoek </w:t>
      </w:r>
      <w:r w:rsidR="00D27E0D" w:rsidRPr="008D0DEB">
        <w:rPr>
          <w:kern w:val="0"/>
          <w:lang w:eastAsia="nl-NL"/>
        </w:rPr>
        <w:t xml:space="preserve">een variabele </w:t>
      </w:r>
      <w:r w:rsidR="006B369F">
        <w:rPr>
          <w:kern w:val="0"/>
          <w:lang w:eastAsia="nl-NL"/>
        </w:rPr>
        <w:t xml:space="preserve">is, </w:t>
      </w:r>
      <w:r w:rsidR="00D27E0D" w:rsidRPr="008D0DEB">
        <w:rPr>
          <w:kern w:val="0"/>
          <w:lang w:eastAsia="nl-NL"/>
        </w:rPr>
        <w:t xml:space="preserve">die invloed zou kunnen hebben </w:t>
      </w:r>
      <w:r w:rsidR="006B369F">
        <w:rPr>
          <w:kern w:val="0"/>
          <w:lang w:eastAsia="nl-NL"/>
        </w:rPr>
        <w:t xml:space="preserve">wat ze </w:t>
      </w:r>
      <w:r w:rsidR="007C4CE2">
        <w:rPr>
          <w:kern w:val="0"/>
          <w:lang w:eastAsia="nl-NL"/>
        </w:rPr>
        <w:t xml:space="preserve">van de leerlingen </w:t>
      </w:r>
      <w:r w:rsidR="00D27E0D" w:rsidRPr="008D0DEB">
        <w:rPr>
          <w:kern w:val="0"/>
          <w:lang w:eastAsia="nl-NL"/>
        </w:rPr>
        <w:t xml:space="preserve">aan het eind van klas 1 </w:t>
      </w:r>
      <w:r w:rsidR="00AD16D0">
        <w:rPr>
          <w:kern w:val="0"/>
          <w:lang w:eastAsia="nl-NL"/>
        </w:rPr>
        <w:t xml:space="preserve">(onze groep 3) </w:t>
      </w:r>
      <w:r w:rsidR="00D27E0D" w:rsidRPr="008D0DEB">
        <w:rPr>
          <w:kern w:val="0"/>
          <w:lang w:eastAsia="nl-NL"/>
        </w:rPr>
        <w:t xml:space="preserve">gaan meten: letterkennis, accuraatheid in het lezen van woorden, efficiëntie in het herkennen van woorden en spellen. Ze </w:t>
      </w:r>
      <w:r w:rsidR="00716E95">
        <w:rPr>
          <w:kern w:val="0"/>
          <w:lang w:eastAsia="nl-NL"/>
        </w:rPr>
        <w:t>drukk</w:t>
      </w:r>
      <w:r w:rsidR="00D27E0D" w:rsidRPr="008D0DEB">
        <w:rPr>
          <w:kern w:val="0"/>
          <w:lang w:eastAsia="nl-NL"/>
        </w:rPr>
        <w:t xml:space="preserve">en werkervaring </w:t>
      </w:r>
      <w:r w:rsidR="00716E95">
        <w:rPr>
          <w:kern w:val="0"/>
          <w:lang w:eastAsia="nl-NL"/>
        </w:rPr>
        <w:t>uit in</w:t>
      </w:r>
      <w:r w:rsidR="00D27E0D" w:rsidRPr="008D0DEB">
        <w:rPr>
          <w:kern w:val="0"/>
          <w:lang w:eastAsia="nl-NL"/>
        </w:rPr>
        <w:t xml:space="preserve"> het aantal werkjaren</w:t>
      </w:r>
      <w:r w:rsidR="00716E95">
        <w:rPr>
          <w:kern w:val="0"/>
          <w:lang w:eastAsia="nl-NL"/>
        </w:rPr>
        <w:t xml:space="preserve"> tussen 1 en 35 jaar</w:t>
      </w:r>
      <w:r w:rsidR="00D27E0D" w:rsidRPr="008D0DEB">
        <w:rPr>
          <w:kern w:val="0"/>
          <w:lang w:eastAsia="nl-NL"/>
        </w:rPr>
        <w:t>: ‘De werkervaring van de leerkrachten</w:t>
      </w:r>
      <w:r w:rsidR="00580A87">
        <w:rPr>
          <w:kern w:val="0"/>
          <w:lang w:eastAsia="nl-NL"/>
        </w:rPr>
        <w:t xml:space="preserve"> </w:t>
      </w:r>
      <w:r w:rsidR="00D27E0D" w:rsidRPr="008D0DEB">
        <w:rPr>
          <w:kern w:val="0"/>
          <w:lang w:eastAsia="nl-NL"/>
        </w:rPr>
        <w:t>werd in de analyse opgenomen</w:t>
      </w:r>
      <w:r w:rsidRPr="008D0DEB">
        <w:rPr>
          <w:kern w:val="0"/>
          <w:lang w:eastAsia="nl-NL"/>
        </w:rPr>
        <w:t xml:space="preserve"> als een continue variabelen (1-35 jaar)</w:t>
      </w:r>
      <w:r w:rsidR="00D27E0D" w:rsidRPr="008D0DEB">
        <w:rPr>
          <w:kern w:val="0"/>
          <w:lang w:eastAsia="nl-NL"/>
        </w:rPr>
        <w:t>’.</w:t>
      </w:r>
      <w:r w:rsidRPr="008D0DEB">
        <w:rPr>
          <w:kern w:val="0"/>
          <w:lang w:eastAsia="nl-NL"/>
        </w:rPr>
        <w:t xml:space="preserve"> # Dit is </w:t>
      </w:r>
      <w:r w:rsidR="00580A87">
        <w:rPr>
          <w:kern w:val="0"/>
          <w:lang w:eastAsia="nl-NL"/>
        </w:rPr>
        <w:t>h</w:t>
      </w:r>
      <w:r w:rsidRPr="008D0DEB">
        <w:rPr>
          <w:kern w:val="0"/>
          <w:lang w:eastAsia="nl-NL"/>
        </w:rPr>
        <w:t>ee</w:t>
      </w:r>
      <w:r w:rsidR="00580A87">
        <w:rPr>
          <w:kern w:val="0"/>
          <w:lang w:eastAsia="nl-NL"/>
        </w:rPr>
        <w:t>l</w:t>
      </w:r>
      <w:r w:rsidRPr="008D0DEB">
        <w:rPr>
          <w:kern w:val="0"/>
          <w:lang w:eastAsia="nl-NL"/>
        </w:rPr>
        <w:t xml:space="preserve"> willekeurig: er </w:t>
      </w:r>
      <w:r w:rsidR="00716E95">
        <w:rPr>
          <w:kern w:val="0"/>
          <w:lang w:eastAsia="nl-NL"/>
        </w:rPr>
        <w:t xml:space="preserve">is </w:t>
      </w:r>
      <w:r w:rsidRPr="008D0DEB">
        <w:rPr>
          <w:kern w:val="0"/>
          <w:lang w:eastAsia="nl-NL"/>
        </w:rPr>
        <w:t>geen houdbare kennis over het verband tussen werkjaren en werkervaring, en al helemaal geen getalsmatige houdbare kennis</w:t>
      </w:r>
      <w:r>
        <w:rPr>
          <w:kern w:val="0"/>
          <w:lang w:eastAsia="nl-NL"/>
        </w:rPr>
        <w:t xml:space="preserve">. </w:t>
      </w:r>
    </w:p>
    <w:p w14:paraId="124272DF" w14:textId="77777777" w:rsidR="00716E95" w:rsidRDefault="00716E95" w:rsidP="008D0DEB">
      <w:pPr>
        <w:tabs>
          <w:tab w:val="left" w:pos="284"/>
        </w:tabs>
        <w:rPr>
          <w:kern w:val="0"/>
          <w:lang w:eastAsia="nl-NL"/>
        </w:rPr>
      </w:pPr>
    </w:p>
    <w:p w14:paraId="4CBC9124" w14:textId="77777777" w:rsidR="006B369F" w:rsidRDefault="008D0DEB" w:rsidP="008D0DEB">
      <w:pPr>
        <w:tabs>
          <w:tab w:val="left" w:pos="284"/>
        </w:tabs>
        <w:rPr>
          <w:kern w:val="0"/>
          <w:lang w:eastAsia="nl-NL"/>
        </w:rPr>
      </w:pPr>
      <w:r>
        <w:rPr>
          <w:kern w:val="0"/>
          <w:lang w:eastAsia="nl-NL"/>
        </w:rPr>
        <w:t>b. Van de leerkrachten nemen de onderzoekers ook hun opleiding tot leerkracht mee. Op de vraag ‘Is een van deze onderwerpen deel van uw opleiding? A. Vroege geletterdheidsinstructie. B. Leesinstructie’ kan men antwoorden: ‘in het geheel niet’, ‘inleiding in het onderwerp’ of ‘</w:t>
      </w:r>
      <w:r w:rsidR="00B61202">
        <w:rPr>
          <w:kern w:val="0"/>
          <w:lang w:eastAsia="nl-NL"/>
        </w:rPr>
        <w:t xml:space="preserve">diepgaand studieonderwerp’. De antwoorden worden op een 3-puntsschaal beoordeeld met 1, 2 respectievelijk 3 punten. Beide punten worden opgeteld tot een score voor ‘leerkrachtopleiding’. </w:t>
      </w:r>
    </w:p>
    <w:p w14:paraId="509616E7" w14:textId="38D291D8" w:rsidR="008D0DEB" w:rsidRDefault="00B61202" w:rsidP="006B369F">
      <w:pPr>
        <w:tabs>
          <w:tab w:val="left" w:pos="284"/>
        </w:tabs>
        <w:rPr>
          <w:kern w:val="0"/>
          <w:lang w:eastAsia="nl-NL"/>
        </w:rPr>
      </w:pPr>
      <w:r>
        <w:rPr>
          <w:kern w:val="0"/>
          <w:lang w:eastAsia="nl-NL"/>
        </w:rPr>
        <w:t xml:space="preserve"># </w:t>
      </w:r>
      <w:r w:rsidR="006B369F">
        <w:rPr>
          <w:kern w:val="0"/>
          <w:lang w:eastAsia="nl-NL"/>
        </w:rPr>
        <w:t>Ook dit is willekeurig: t</w:t>
      </w:r>
      <w:r w:rsidR="005F0D6E">
        <w:rPr>
          <w:kern w:val="0"/>
          <w:lang w:eastAsia="nl-NL"/>
        </w:rPr>
        <w:t xml:space="preserve">ussen verschijnselen op het gebied van leesonderwijs </w:t>
      </w:r>
      <w:r w:rsidR="00024CF2">
        <w:rPr>
          <w:kern w:val="0"/>
          <w:lang w:eastAsia="nl-NL"/>
        </w:rPr>
        <w:t xml:space="preserve">zijn er </w:t>
      </w:r>
      <w:r w:rsidR="005F0D6E">
        <w:rPr>
          <w:kern w:val="0"/>
          <w:lang w:eastAsia="nl-NL"/>
        </w:rPr>
        <w:t>geen getalsmatige verhoudingen bekend</w:t>
      </w:r>
      <w:r w:rsidR="00024CF2">
        <w:rPr>
          <w:kern w:val="0"/>
          <w:lang w:eastAsia="nl-NL"/>
        </w:rPr>
        <w:t>,</w:t>
      </w:r>
      <w:r w:rsidR="005F0D6E">
        <w:rPr>
          <w:kern w:val="0"/>
          <w:lang w:eastAsia="nl-NL"/>
        </w:rPr>
        <w:t xml:space="preserve"> die de puntentoekenning 1-2-3 rechtvaardigen en dat geldt ook voor het optellen van de score</w:t>
      </w:r>
      <w:r w:rsidR="007C4CE2">
        <w:rPr>
          <w:kern w:val="0"/>
          <w:lang w:eastAsia="nl-NL"/>
        </w:rPr>
        <w:t>s</w:t>
      </w:r>
      <w:r w:rsidR="005F0D6E">
        <w:rPr>
          <w:kern w:val="0"/>
          <w:lang w:eastAsia="nl-NL"/>
        </w:rPr>
        <w:t xml:space="preserve"> op A en op B tot een score voor ‘leerkrachtopleiding’. </w:t>
      </w:r>
      <w:r w:rsidR="000109B0">
        <w:rPr>
          <w:kern w:val="0"/>
          <w:lang w:eastAsia="nl-NL"/>
        </w:rPr>
        <w:t xml:space="preserve"> </w:t>
      </w:r>
    </w:p>
    <w:p w14:paraId="455698D5" w14:textId="77777777" w:rsidR="00716E95" w:rsidRDefault="00716E95" w:rsidP="008D0DEB">
      <w:pPr>
        <w:tabs>
          <w:tab w:val="left" w:pos="284"/>
        </w:tabs>
        <w:rPr>
          <w:kern w:val="0"/>
          <w:lang w:eastAsia="nl-NL"/>
        </w:rPr>
      </w:pPr>
    </w:p>
    <w:p w14:paraId="72C62D0E" w14:textId="35BB490B" w:rsidR="00FB1570" w:rsidRPr="00274D64" w:rsidRDefault="000109B0" w:rsidP="008D0DEB">
      <w:pPr>
        <w:tabs>
          <w:tab w:val="left" w:pos="284"/>
        </w:tabs>
        <w:rPr>
          <w:kern w:val="0"/>
          <w:lang w:eastAsia="nl-NL"/>
        </w:rPr>
      </w:pPr>
      <w:r>
        <w:rPr>
          <w:kern w:val="0"/>
          <w:lang w:eastAsia="nl-NL"/>
        </w:rPr>
        <w:t xml:space="preserve">c. Aan het begin van </w:t>
      </w:r>
      <w:r w:rsidR="001D3357">
        <w:rPr>
          <w:kern w:val="0"/>
          <w:lang w:eastAsia="nl-NL"/>
        </w:rPr>
        <w:t>klas 1</w:t>
      </w:r>
      <w:r w:rsidR="00AD16D0">
        <w:rPr>
          <w:kern w:val="0"/>
          <w:lang w:eastAsia="nl-NL"/>
        </w:rPr>
        <w:t xml:space="preserve"> (nogmaals: onze groep 3) </w:t>
      </w:r>
      <w:r>
        <w:rPr>
          <w:kern w:val="0"/>
          <w:lang w:eastAsia="nl-NL"/>
        </w:rPr>
        <w:t xml:space="preserve">worden </w:t>
      </w:r>
      <w:r w:rsidR="006B369F">
        <w:rPr>
          <w:kern w:val="0"/>
          <w:lang w:eastAsia="nl-NL"/>
        </w:rPr>
        <w:t>van</w:t>
      </w:r>
      <w:r>
        <w:rPr>
          <w:kern w:val="0"/>
          <w:lang w:eastAsia="nl-NL"/>
        </w:rPr>
        <w:t xml:space="preserve"> alle </w:t>
      </w:r>
      <w:r w:rsidR="006B369F">
        <w:rPr>
          <w:kern w:val="0"/>
          <w:lang w:eastAsia="nl-NL"/>
        </w:rPr>
        <w:t>leerling</w:t>
      </w:r>
      <w:r>
        <w:rPr>
          <w:kern w:val="0"/>
          <w:lang w:eastAsia="nl-NL"/>
        </w:rPr>
        <w:t xml:space="preserve">en </w:t>
      </w:r>
      <w:r w:rsidR="006B369F">
        <w:rPr>
          <w:kern w:val="0"/>
          <w:lang w:eastAsia="nl-NL"/>
        </w:rPr>
        <w:t xml:space="preserve">onder meer hun letterkennis gemeten met een </w:t>
      </w:r>
      <w:r w:rsidR="005E5962">
        <w:rPr>
          <w:kern w:val="0"/>
          <w:lang w:eastAsia="nl-NL"/>
        </w:rPr>
        <w:t>meerkeuzete</w:t>
      </w:r>
      <w:r w:rsidR="006B369F">
        <w:rPr>
          <w:kern w:val="0"/>
          <w:lang w:eastAsia="nl-NL"/>
        </w:rPr>
        <w:t>s</w:t>
      </w:r>
      <w:r w:rsidR="005E5962">
        <w:rPr>
          <w:kern w:val="0"/>
          <w:lang w:eastAsia="nl-NL"/>
        </w:rPr>
        <w:t>t</w:t>
      </w:r>
      <w:r w:rsidR="006B369F">
        <w:rPr>
          <w:kern w:val="0"/>
          <w:lang w:eastAsia="nl-NL"/>
        </w:rPr>
        <w:t>. E</w:t>
      </w:r>
      <w:r w:rsidR="005E5962">
        <w:rPr>
          <w:kern w:val="0"/>
          <w:lang w:eastAsia="nl-NL"/>
        </w:rPr>
        <w:t>r worden een klank en vier letters aangeboden; het kind moet op de juiste letter drukken</w:t>
      </w:r>
      <w:r w:rsidR="00FB1570">
        <w:rPr>
          <w:kern w:val="0"/>
          <w:lang w:eastAsia="nl-NL"/>
        </w:rPr>
        <w:t xml:space="preserve">. </w:t>
      </w:r>
      <w:r w:rsidR="00274D64">
        <w:rPr>
          <w:kern w:val="0"/>
          <w:lang w:eastAsia="nl-NL"/>
        </w:rPr>
        <w:t xml:space="preserve"># </w:t>
      </w:r>
      <w:r w:rsidR="005E5962">
        <w:rPr>
          <w:kern w:val="0"/>
          <w:lang w:eastAsia="nl-NL"/>
        </w:rPr>
        <w:t xml:space="preserve">1. Voor letterkennis is het ontwikkelingspsychologisch gezien nodig dat men bij het zien van een letter </w:t>
      </w:r>
      <w:r w:rsidR="00721242">
        <w:rPr>
          <w:kern w:val="0"/>
          <w:lang w:eastAsia="nl-NL"/>
        </w:rPr>
        <w:t>de</w:t>
      </w:r>
      <w:r w:rsidR="005E5962">
        <w:rPr>
          <w:kern w:val="0"/>
          <w:lang w:eastAsia="nl-NL"/>
        </w:rPr>
        <w:t xml:space="preserve"> juiste klank weet</w:t>
      </w:r>
      <w:r w:rsidR="00261F00">
        <w:rPr>
          <w:kern w:val="0"/>
          <w:lang w:eastAsia="nl-NL"/>
        </w:rPr>
        <w:t>/zegt</w:t>
      </w:r>
      <w:r w:rsidR="005E5962">
        <w:rPr>
          <w:kern w:val="0"/>
          <w:lang w:eastAsia="nl-NL"/>
        </w:rPr>
        <w:t xml:space="preserve"> en bij het horen van een klank de juiste lette</w:t>
      </w:r>
      <w:r w:rsidR="00721242">
        <w:rPr>
          <w:kern w:val="0"/>
          <w:lang w:eastAsia="nl-NL"/>
        </w:rPr>
        <w:t>r</w:t>
      </w:r>
      <w:r w:rsidR="00261F00">
        <w:rPr>
          <w:kern w:val="0"/>
          <w:lang w:eastAsia="nl-NL"/>
        </w:rPr>
        <w:t xml:space="preserve"> weet/schrijft</w:t>
      </w:r>
      <w:r w:rsidR="00721242">
        <w:rPr>
          <w:kern w:val="0"/>
          <w:lang w:eastAsia="nl-NL"/>
        </w:rPr>
        <w:t xml:space="preserve">. </w:t>
      </w:r>
      <w:r w:rsidR="001D3357">
        <w:rPr>
          <w:kern w:val="0"/>
          <w:lang w:eastAsia="nl-NL"/>
        </w:rPr>
        <w:t xml:space="preserve">Vandaar dat we </w:t>
      </w:r>
      <w:r w:rsidR="00721242">
        <w:rPr>
          <w:kern w:val="0"/>
          <w:lang w:eastAsia="nl-NL"/>
        </w:rPr>
        <w:t>van de klank-letter-</w:t>
      </w:r>
      <w:r w:rsidR="00721242" w:rsidRPr="00BB1416">
        <w:rPr>
          <w:i/>
          <w:iCs/>
          <w:kern w:val="0"/>
          <w:lang w:eastAsia="nl-NL"/>
        </w:rPr>
        <w:t>overeenkomst</w:t>
      </w:r>
      <w:r w:rsidR="005E5962">
        <w:rPr>
          <w:kern w:val="0"/>
          <w:lang w:eastAsia="nl-NL"/>
        </w:rPr>
        <w:t xml:space="preserve"> </w:t>
      </w:r>
      <w:r w:rsidR="001D3357">
        <w:rPr>
          <w:kern w:val="0"/>
          <w:lang w:eastAsia="nl-NL"/>
        </w:rPr>
        <w:t xml:space="preserve">spreken. </w:t>
      </w:r>
      <w:r w:rsidR="005E5962">
        <w:rPr>
          <w:kern w:val="0"/>
          <w:lang w:eastAsia="nl-NL"/>
        </w:rPr>
        <w:t>De meerkeuzetest</w:t>
      </w:r>
      <w:r w:rsidR="00721242">
        <w:rPr>
          <w:kern w:val="0"/>
          <w:lang w:eastAsia="nl-NL"/>
        </w:rPr>
        <w:t>vorm is hier oneigenlijk want er zullen ongetwijfeld kinderen zijn die een letter niet uit zichzelf kunnen reproduceren maar hem wel herkennen in het aangeboden viertal. 2. Het omgekeerde, of een kind op het zien van een letter de juiste klank weet, wordt ten onrechte niet getoetst</w:t>
      </w:r>
      <w:r w:rsidR="00274D64">
        <w:rPr>
          <w:kern w:val="0"/>
          <w:lang w:eastAsia="nl-NL"/>
        </w:rPr>
        <w:t>.</w:t>
      </w:r>
    </w:p>
    <w:p w14:paraId="180628EF" w14:textId="6A5BFDF6" w:rsidR="00BE5009" w:rsidRDefault="00FB1570" w:rsidP="008D0DEB">
      <w:pPr>
        <w:tabs>
          <w:tab w:val="left" w:pos="284"/>
        </w:tabs>
        <w:rPr>
          <w:kern w:val="0"/>
          <w:lang w:eastAsia="nl-NL"/>
        </w:rPr>
      </w:pPr>
      <w:r>
        <w:rPr>
          <w:kern w:val="0"/>
          <w:lang w:eastAsia="nl-NL"/>
        </w:rPr>
        <w:tab/>
      </w:r>
      <w:r w:rsidR="001D3357">
        <w:rPr>
          <w:kern w:val="0"/>
          <w:lang w:eastAsia="nl-NL"/>
        </w:rPr>
        <w:t>Ook wordt nagegaan hoeveel voorwerpen de leerlingen snel kunnen benoemen. Die voorwerpen staan op k</w:t>
      </w:r>
      <w:r>
        <w:rPr>
          <w:kern w:val="0"/>
          <w:lang w:eastAsia="nl-NL"/>
        </w:rPr>
        <w:t xml:space="preserve">aarten van vier rijen van elk vijf voorwerpen. </w:t>
      </w:r>
      <w:r w:rsidR="00BE5009">
        <w:rPr>
          <w:kern w:val="0"/>
          <w:lang w:eastAsia="nl-NL"/>
        </w:rPr>
        <w:t xml:space="preserve"># </w:t>
      </w:r>
      <w:r w:rsidR="001D3357">
        <w:rPr>
          <w:kern w:val="0"/>
          <w:lang w:eastAsia="nl-NL"/>
        </w:rPr>
        <w:t xml:space="preserve">Snel benoemen </w:t>
      </w:r>
      <w:r>
        <w:rPr>
          <w:kern w:val="0"/>
          <w:lang w:eastAsia="nl-NL"/>
        </w:rPr>
        <w:t xml:space="preserve">heeft niets met klank-, vorm- of leesvaardigheid te maken. </w:t>
      </w:r>
    </w:p>
    <w:p w14:paraId="3D867F3A" w14:textId="6658A06E" w:rsidR="00540022" w:rsidRPr="00A56CF9" w:rsidRDefault="00BE5009" w:rsidP="00A56CF9">
      <w:pPr>
        <w:tabs>
          <w:tab w:val="left" w:pos="284"/>
        </w:tabs>
        <w:rPr>
          <w:kern w:val="0"/>
          <w:lang w:eastAsia="nl-NL"/>
        </w:rPr>
      </w:pPr>
      <w:r>
        <w:rPr>
          <w:kern w:val="0"/>
          <w:lang w:eastAsia="nl-NL"/>
        </w:rPr>
        <w:tab/>
        <w:t xml:space="preserve">In </w:t>
      </w:r>
      <w:r w:rsidR="001D3357">
        <w:rPr>
          <w:kern w:val="0"/>
          <w:lang w:eastAsia="nl-NL"/>
        </w:rPr>
        <w:t xml:space="preserve">de test voor </w:t>
      </w:r>
      <w:r>
        <w:rPr>
          <w:kern w:val="0"/>
          <w:lang w:eastAsia="nl-NL"/>
        </w:rPr>
        <w:t>‘cijferbereik’</w:t>
      </w:r>
      <w:r w:rsidR="001D3357">
        <w:rPr>
          <w:kern w:val="0"/>
          <w:lang w:eastAsia="nl-NL"/>
        </w:rPr>
        <w:t xml:space="preserve"> </w:t>
      </w:r>
      <w:r>
        <w:rPr>
          <w:kern w:val="0"/>
          <w:lang w:eastAsia="nl-NL"/>
        </w:rPr>
        <w:t xml:space="preserve">krijgt het kind </w:t>
      </w:r>
      <w:r w:rsidR="001D3357">
        <w:rPr>
          <w:kern w:val="0"/>
          <w:lang w:eastAsia="nl-NL"/>
        </w:rPr>
        <w:t>elk</w:t>
      </w:r>
      <w:r>
        <w:rPr>
          <w:kern w:val="0"/>
          <w:lang w:eastAsia="nl-NL"/>
        </w:rPr>
        <w:t>e seconde een reeks cijfers te zien, te beginnen met ‘2’; het moet die reeks in de juiste volgorde opnoemen</w:t>
      </w:r>
      <w:r w:rsidR="00574D5E">
        <w:rPr>
          <w:kern w:val="0"/>
          <w:lang w:eastAsia="nl-NL"/>
        </w:rPr>
        <w:t>.</w:t>
      </w:r>
      <w:r>
        <w:rPr>
          <w:kern w:val="0"/>
          <w:lang w:eastAsia="nl-NL"/>
        </w:rPr>
        <w:t xml:space="preserve"> </w:t>
      </w:r>
      <w:r w:rsidR="001D3357">
        <w:rPr>
          <w:kern w:val="0"/>
          <w:lang w:eastAsia="nl-NL"/>
        </w:rPr>
        <w:t>En i</w:t>
      </w:r>
      <w:r>
        <w:rPr>
          <w:kern w:val="0"/>
          <w:lang w:eastAsia="nl-NL"/>
        </w:rPr>
        <w:t xml:space="preserve">n ‘vroege wiskundige vaardigheid’ moet </w:t>
      </w:r>
      <w:r w:rsidR="001D3357">
        <w:rPr>
          <w:kern w:val="0"/>
          <w:lang w:eastAsia="nl-NL"/>
        </w:rPr>
        <w:t>een leerling</w:t>
      </w:r>
      <w:r>
        <w:rPr>
          <w:kern w:val="0"/>
          <w:lang w:eastAsia="nl-NL"/>
        </w:rPr>
        <w:t xml:space="preserve"> vragen </w:t>
      </w:r>
      <w:r w:rsidR="00AD16D0">
        <w:rPr>
          <w:kern w:val="0"/>
          <w:lang w:eastAsia="nl-NL"/>
        </w:rPr>
        <w:t xml:space="preserve">over Ani </w:t>
      </w:r>
      <w:proofErr w:type="spellStart"/>
      <w:r w:rsidR="00AD16D0">
        <w:rPr>
          <w:kern w:val="0"/>
          <w:lang w:eastAsia="nl-NL"/>
        </w:rPr>
        <w:t>Banani</w:t>
      </w:r>
      <w:proofErr w:type="spellEnd"/>
      <w:r w:rsidR="00AD16D0">
        <w:rPr>
          <w:kern w:val="0"/>
          <w:lang w:eastAsia="nl-NL"/>
        </w:rPr>
        <w:t xml:space="preserve">, een aap, </w:t>
      </w:r>
      <w:r w:rsidRPr="00A56CF9">
        <w:rPr>
          <w:kern w:val="0"/>
          <w:lang w:eastAsia="nl-NL"/>
        </w:rPr>
        <w:t xml:space="preserve">beantwoorden als ‘Ani </w:t>
      </w:r>
      <w:proofErr w:type="spellStart"/>
      <w:r w:rsidRPr="00A56CF9">
        <w:rPr>
          <w:kern w:val="0"/>
          <w:lang w:eastAsia="nl-NL"/>
        </w:rPr>
        <w:t>Banani</w:t>
      </w:r>
      <w:proofErr w:type="spellEnd"/>
      <w:r w:rsidRPr="00A56CF9">
        <w:rPr>
          <w:kern w:val="0"/>
          <w:lang w:eastAsia="nl-NL"/>
        </w:rPr>
        <w:t xml:space="preserve"> heeft vandaag veel dorst. Kun je hem de grootste </w:t>
      </w:r>
      <w:r w:rsidRPr="00A56CF9">
        <w:rPr>
          <w:i/>
          <w:iCs/>
          <w:kern w:val="0"/>
          <w:lang w:eastAsia="nl-NL"/>
        </w:rPr>
        <w:t>milkshake</w:t>
      </w:r>
      <w:r w:rsidRPr="00A56CF9">
        <w:rPr>
          <w:kern w:val="0"/>
          <w:lang w:eastAsia="nl-NL"/>
        </w:rPr>
        <w:t xml:space="preserve"> geven?’ en ‘Ani </w:t>
      </w:r>
      <w:proofErr w:type="spellStart"/>
      <w:r w:rsidRPr="00A56CF9">
        <w:rPr>
          <w:kern w:val="0"/>
          <w:lang w:eastAsia="nl-NL"/>
        </w:rPr>
        <w:t>Banani</w:t>
      </w:r>
      <w:proofErr w:type="spellEnd"/>
      <w:r w:rsidRPr="00A56CF9">
        <w:rPr>
          <w:kern w:val="0"/>
          <w:lang w:eastAsia="nl-NL"/>
        </w:rPr>
        <w:t xml:space="preserve"> heeft enkele bananen in een van zijn manden. Kun je evenveel appels in zijn andere mand doen?’. # </w:t>
      </w:r>
      <w:r w:rsidR="00540022" w:rsidRPr="00A56CF9">
        <w:rPr>
          <w:kern w:val="0"/>
          <w:lang w:eastAsia="nl-NL"/>
        </w:rPr>
        <w:t>Cijferkennis en begrip van ‘groter dan’ en ‘evenveel’ hebben niets met klank-, vorm- en leesvaardigheid te maken.</w:t>
      </w:r>
    </w:p>
    <w:p w14:paraId="26EF8871" w14:textId="77777777" w:rsidR="00716E95" w:rsidRDefault="00716E95" w:rsidP="00A56CF9">
      <w:pPr>
        <w:tabs>
          <w:tab w:val="left" w:pos="284"/>
        </w:tabs>
        <w:rPr>
          <w:kern w:val="0"/>
          <w:lang w:eastAsia="nl-NL"/>
        </w:rPr>
      </w:pPr>
    </w:p>
    <w:p w14:paraId="75D4B1CE" w14:textId="72E5EC74" w:rsidR="00B63A3B" w:rsidRPr="00A56CF9" w:rsidRDefault="00540022" w:rsidP="00A56CF9">
      <w:pPr>
        <w:tabs>
          <w:tab w:val="left" w:pos="284"/>
        </w:tabs>
        <w:rPr>
          <w:kern w:val="0"/>
          <w:lang w:eastAsia="nl-NL"/>
        </w:rPr>
      </w:pPr>
      <w:r w:rsidRPr="00A56CF9">
        <w:rPr>
          <w:kern w:val="0"/>
          <w:lang w:eastAsia="nl-NL"/>
        </w:rPr>
        <w:t xml:space="preserve">d. </w:t>
      </w:r>
      <w:r w:rsidR="006E17E0">
        <w:rPr>
          <w:kern w:val="0"/>
          <w:lang w:eastAsia="nl-NL"/>
        </w:rPr>
        <w:t xml:space="preserve">Aan het eind van klas 1 moet een kind in de </w:t>
      </w:r>
      <w:proofErr w:type="spellStart"/>
      <w:r w:rsidR="006E17E0">
        <w:rPr>
          <w:kern w:val="0"/>
          <w:lang w:eastAsia="nl-NL"/>
        </w:rPr>
        <w:t>woordleestest</w:t>
      </w:r>
      <w:proofErr w:type="spellEnd"/>
      <w:r w:rsidR="006E17E0">
        <w:rPr>
          <w:kern w:val="0"/>
          <w:lang w:eastAsia="nl-NL"/>
        </w:rPr>
        <w:t xml:space="preserve"> TOWRE van een lijst van 104 woorden die geleidelijk langer en moeilijker worden, </w:t>
      </w:r>
      <w:r w:rsidR="00AD16D0">
        <w:rPr>
          <w:kern w:val="0"/>
          <w:lang w:eastAsia="nl-NL"/>
        </w:rPr>
        <w:t xml:space="preserve">in 45 seconden </w:t>
      </w:r>
      <w:r w:rsidR="006E17E0">
        <w:rPr>
          <w:kern w:val="0"/>
          <w:lang w:eastAsia="nl-NL"/>
        </w:rPr>
        <w:t>zoveel mogelijk woorden lezen: ‘De opdrach</w:t>
      </w:r>
      <w:r w:rsidR="00274D64">
        <w:rPr>
          <w:kern w:val="0"/>
          <w:lang w:eastAsia="nl-NL"/>
        </w:rPr>
        <w:t>t</w:t>
      </w:r>
      <w:r w:rsidR="006E17E0">
        <w:rPr>
          <w:kern w:val="0"/>
          <w:lang w:eastAsia="nl-NL"/>
        </w:rPr>
        <w:t xml:space="preserve"> was om zo veel mogelijk wo</w:t>
      </w:r>
      <w:r w:rsidR="00DD02FA">
        <w:rPr>
          <w:kern w:val="0"/>
          <w:lang w:eastAsia="nl-NL"/>
        </w:rPr>
        <w:t>o</w:t>
      </w:r>
      <w:r w:rsidR="006E17E0">
        <w:rPr>
          <w:kern w:val="0"/>
          <w:lang w:eastAsia="nl-NL"/>
        </w:rPr>
        <w:t>rden in 45 seconden te lezen’. # De TOWRE is vergelijkbaar met de Nederlandse Één-</w:t>
      </w:r>
      <w:r w:rsidR="007229E4">
        <w:rPr>
          <w:kern w:val="0"/>
          <w:lang w:eastAsia="nl-NL"/>
        </w:rPr>
        <w:t>M</w:t>
      </w:r>
      <w:r w:rsidR="006E17E0">
        <w:rPr>
          <w:kern w:val="0"/>
          <w:lang w:eastAsia="nl-NL"/>
        </w:rPr>
        <w:t>inuut- en Drie-</w:t>
      </w:r>
      <w:r w:rsidR="007229E4">
        <w:rPr>
          <w:kern w:val="0"/>
          <w:lang w:eastAsia="nl-NL"/>
        </w:rPr>
        <w:t>M</w:t>
      </w:r>
      <w:r w:rsidR="006E17E0">
        <w:rPr>
          <w:kern w:val="0"/>
          <w:lang w:eastAsia="nl-NL"/>
        </w:rPr>
        <w:t>inuten-</w:t>
      </w:r>
      <w:r w:rsidR="007229E4">
        <w:rPr>
          <w:kern w:val="0"/>
          <w:lang w:eastAsia="nl-NL"/>
        </w:rPr>
        <w:t>T</w:t>
      </w:r>
      <w:r w:rsidR="006E17E0">
        <w:rPr>
          <w:kern w:val="0"/>
          <w:lang w:eastAsia="nl-NL"/>
        </w:rPr>
        <w:t xml:space="preserve">ests (EMT en DMT). </w:t>
      </w:r>
      <w:r w:rsidR="00274D64">
        <w:rPr>
          <w:kern w:val="0"/>
          <w:lang w:eastAsia="nl-NL"/>
        </w:rPr>
        <w:t xml:space="preserve">En dus geldt de kritiek op EMT en DMT ook voor TOWRE: snel lezen van losse woorden heeft weinig tot niets te maken met </w:t>
      </w:r>
      <w:r w:rsidR="007229E4">
        <w:rPr>
          <w:kern w:val="0"/>
          <w:lang w:eastAsia="nl-NL"/>
        </w:rPr>
        <w:t xml:space="preserve">begrijpend </w:t>
      </w:r>
      <w:r w:rsidR="00274D64">
        <w:rPr>
          <w:kern w:val="0"/>
          <w:lang w:eastAsia="nl-NL"/>
        </w:rPr>
        <w:t>lezen van een samenhangende tekst.</w:t>
      </w:r>
      <w:r w:rsidR="006E17E0">
        <w:rPr>
          <w:kern w:val="0"/>
          <w:lang w:eastAsia="nl-NL"/>
        </w:rPr>
        <w:t xml:space="preserve"> </w:t>
      </w:r>
      <w:r w:rsidR="00256287">
        <w:rPr>
          <w:kern w:val="0"/>
          <w:lang w:eastAsia="nl-NL"/>
        </w:rPr>
        <w:t>Zie het boek, §4.13.</w:t>
      </w:r>
    </w:p>
    <w:p w14:paraId="0FA49A50" w14:textId="77777777" w:rsidR="00261F00" w:rsidRDefault="00261F00" w:rsidP="00A56CF9">
      <w:pPr>
        <w:tabs>
          <w:tab w:val="left" w:pos="284"/>
        </w:tabs>
      </w:pPr>
    </w:p>
    <w:p w14:paraId="023CDF49" w14:textId="7BC8EE1F" w:rsidR="00256287" w:rsidRDefault="001D3357" w:rsidP="00D32D9D">
      <w:pPr>
        <w:tabs>
          <w:tab w:val="left" w:pos="284"/>
        </w:tabs>
        <w:rPr>
          <w:kern w:val="0"/>
          <w:lang w:eastAsia="nl-NL"/>
        </w:rPr>
      </w:pPr>
      <w:r>
        <w:rPr>
          <w:kern w:val="0"/>
          <w:lang w:eastAsia="nl-NL"/>
        </w:rPr>
        <w:t>e</w:t>
      </w:r>
      <w:r w:rsidR="00D60830">
        <w:rPr>
          <w:kern w:val="0"/>
          <w:lang w:eastAsia="nl-NL"/>
        </w:rPr>
        <w:t xml:space="preserve">. </w:t>
      </w:r>
      <w:r w:rsidR="003B31BE">
        <w:rPr>
          <w:kern w:val="0"/>
          <w:lang w:eastAsia="nl-NL"/>
        </w:rPr>
        <w:t xml:space="preserve">Bepaalde statistische </w:t>
      </w:r>
      <w:r w:rsidR="00D32D9D" w:rsidRPr="00D25D14">
        <w:rPr>
          <w:kern w:val="0"/>
          <w:lang w:eastAsia="nl-NL"/>
        </w:rPr>
        <w:t>analyse</w:t>
      </w:r>
      <w:r w:rsidR="003B31BE">
        <w:rPr>
          <w:kern w:val="0"/>
          <w:lang w:eastAsia="nl-NL"/>
        </w:rPr>
        <w:t>s</w:t>
      </w:r>
      <w:r w:rsidR="00D32D9D" w:rsidRPr="00D25D14">
        <w:rPr>
          <w:kern w:val="0"/>
          <w:lang w:eastAsia="nl-NL"/>
        </w:rPr>
        <w:t xml:space="preserve"> hebben volgens de onderzoekers als uitkomst dat een sneller letterinstructietempo een gunstige uitwerking hebben op </w:t>
      </w:r>
      <w:r w:rsidR="003B31BE">
        <w:rPr>
          <w:kern w:val="0"/>
          <w:lang w:eastAsia="nl-NL"/>
        </w:rPr>
        <w:t>wat ze aan het eind van klas 1 meten</w:t>
      </w:r>
      <w:r w:rsidR="00D32D9D" w:rsidRPr="00D25D14">
        <w:rPr>
          <w:kern w:val="0"/>
          <w:lang w:eastAsia="nl-NL"/>
        </w:rPr>
        <w:t>. Wat letter-klank-kennis betreft:</w:t>
      </w:r>
      <w:r w:rsidR="005E5962" w:rsidRPr="00D25D14">
        <w:rPr>
          <w:kern w:val="0"/>
          <w:lang w:eastAsia="nl-NL"/>
        </w:rPr>
        <w:t xml:space="preserve"> de laagste 8,4% op de test voor letterkennis (zie punt c</w:t>
      </w:r>
      <w:r w:rsidR="005E5962">
        <w:rPr>
          <w:kern w:val="0"/>
          <w:lang w:eastAsia="nl-NL"/>
        </w:rPr>
        <w:t>)</w:t>
      </w:r>
      <w:r w:rsidR="00F62D87">
        <w:rPr>
          <w:kern w:val="0"/>
          <w:lang w:eastAsia="nl-NL"/>
        </w:rPr>
        <w:t xml:space="preserve"> heeft een kansenverhouding van 1,266 </w:t>
      </w:r>
      <w:r w:rsidR="00033545">
        <w:rPr>
          <w:kern w:val="0"/>
          <w:lang w:eastAsia="nl-NL"/>
        </w:rPr>
        <w:t xml:space="preserve">en de laagste 24,2% een kansenverhouding van 1,122 </w:t>
      </w:r>
      <w:r w:rsidR="003B31BE">
        <w:rPr>
          <w:kern w:val="0"/>
          <w:lang w:eastAsia="nl-NL"/>
        </w:rPr>
        <w:t xml:space="preserve">– beide zijn statistisch significant. </w:t>
      </w:r>
      <w:r w:rsidR="00033545">
        <w:rPr>
          <w:kern w:val="0"/>
          <w:lang w:eastAsia="nl-NL"/>
        </w:rPr>
        <w:t xml:space="preserve">Een kansenverhouding </w:t>
      </w:r>
      <w:r w:rsidR="00256287">
        <w:rPr>
          <w:kern w:val="0"/>
          <w:lang w:eastAsia="nl-NL"/>
        </w:rPr>
        <w:t xml:space="preserve">die groter is dan </w:t>
      </w:r>
      <w:r w:rsidR="00033545">
        <w:rPr>
          <w:kern w:val="0"/>
          <w:lang w:eastAsia="nl-NL"/>
        </w:rPr>
        <w:t>1</w:t>
      </w:r>
      <w:r w:rsidR="00256287">
        <w:rPr>
          <w:kern w:val="0"/>
          <w:lang w:eastAsia="nl-NL"/>
        </w:rPr>
        <w:t>,</w:t>
      </w:r>
      <w:r w:rsidR="00033545">
        <w:rPr>
          <w:kern w:val="0"/>
          <w:lang w:eastAsia="nl-NL"/>
        </w:rPr>
        <w:t xml:space="preserve"> houdt in dat de kans op een gebeurtenis, hier het herkennen van een letter, groter is bij iemand die een bepaalde interventie, hier sneller instructietempo, heeft gehad dan bij iemand die die interventie niet heeft gehad</w:t>
      </w:r>
      <w:r w:rsidR="003B31BE">
        <w:rPr>
          <w:kern w:val="0"/>
          <w:lang w:eastAsia="nl-NL"/>
        </w:rPr>
        <w:t xml:space="preserve">. </w:t>
      </w:r>
    </w:p>
    <w:p w14:paraId="4579C1D8" w14:textId="22FCE1AE" w:rsidR="00D32D9D" w:rsidRDefault="00256287" w:rsidP="00D32D9D">
      <w:pPr>
        <w:tabs>
          <w:tab w:val="left" w:pos="284"/>
        </w:tabs>
        <w:rPr>
          <w:kern w:val="0"/>
          <w:lang w:eastAsia="nl-NL"/>
        </w:rPr>
      </w:pPr>
      <w:r>
        <w:rPr>
          <w:kern w:val="0"/>
          <w:lang w:eastAsia="nl-NL"/>
        </w:rPr>
        <w:tab/>
      </w:r>
      <w:r w:rsidR="00D32D9D">
        <w:rPr>
          <w:kern w:val="0"/>
          <w:lang w:eastAsia="nl-NL"/>
        </w:rPr>
        <w:t xml:space="preserve">Iets dergelijks geldt volgens hen voor de drie andere </w:t>
      </w:r>
      <w:r w:rsidR="003B31BE">
        <w:rPr>
          <w:kern w:val="0"/>
          <w:lang w:eastAsia="nl-NL"/>
        </w:rPr>
        <w:t>mat</w:t>
      </w:r>
      <w:r w:rsidR="00D32D9D">
        <w:rPr>
          <w:kern w:val="0"/>
          <w:lang w:eastAsia="nl-NL"/>
        </w:rPr>
        <w:t xml:space="preserve">en. </w:t>
      </w:r>
      <w:r w:rsidR="005E5962">
        <w:rPr>
          <w:kern w:val="0"/>
          <w:lang w:eastAsia="nl-NL"/>
        </w:rPr>
        <w:t xml:space="preserve">Hun conclusie luidt dan ook: ‘Het is redelijk om aan te nemen dat de werking van letterinstructietempo op de accuraatheid van het lezen van woorden en de efficiëntie in het herkennen van woorden bij kinderen te danken is aan het feit dat kinderen in klassen met snellere letterinstructie meer letters hebben geautomatiseerd, wat hen helpt verschillende woorden te decoderen’. </w:t>
      </w:r>
      <w:r w:rsidR="0042297D">
        <w:rPr>
          <w:kern w:val="0"/>
          <w:lang w:eastAsia="nl-NL"/>
        </w:rPr>
        <w:t>#</w:t>
      </w:r>
      <w:r w:rsidR="00D32D9D">
        <w:rPr>
          <w:kern w:val="0"/>
          <w:lang w:eastAsia="nl-NL"/>
        </w:rPr>
        <w:t xml:space="preserve"> Gezien </w:t>
      </w:r>
      <w:r w:rsidR="00580A87">
        <w:rPr>
          <w:kern w:val="0"/>
          <w:lang w:eastAsia="nl-NL"/>
        </w:rPr>
        <w:t>d</w:t>
      </w:r>
      <w:r w:rsidR="00D32D9D">
        <w:rPr>
          <w:kern w:val="0"/>
          <w:lang w:eastAsia="nl-NL"/>
        </w:rPr>
        <w:t xml:space="preserve">e voorgaande </w:t>
      </w:r>
      <w:r w:rsidR="00580A87">
        <w:rPr>
          <w:kern w:val="0"/>
          <w:lang w:eastAsia="nl-NL"/>
        </w:rPr>
        <w:t xml:space="preserve">punten a-d </w:t>
      </w:r>
      <w:r w:rsidR="00D32D9D">
        <w:rPr>
          <w:kern w:val="0"/>
          <w:lang w:eastAsia="nl-NL"/>
        </w:rPr>
        <w:t xml:space="preserve">zal het duidelijk zijn dat deze conclusie geheel in de lucht hangt. Wat nodig is, is psychologisch onderzoek bij kinderen van vlees en bloed, met wie de onderzoeker direct </w:t>
      </w:r>
      <w:r>
        <w:rPr>
          <w:kern w:val="0"/>
          <w:lang w:eastAsia="nl-NL"/>
        </w:rPr>
        <w:t xml:space="preserve">– </w:t>
      </w:r>
      <w:r w:rsidR="00D32D9D">
        <w:rPr>
          <w:kern w:val="0"/>
          <w:lang w:eastAsia="nl-NL"/>
        </w:rPr>
        <w:t xml:space="preserve">en niet via </w:t>
      </w:r>
      <w:r>
        <w:rPr>
          <w:kern w:val="0"/>
          <w:lang w:eastAsia="nl-NL"/>
        </w:rPr>
        <w:t>in</w:t>
      </w:r>
      <w:r w:rsidR="00D32D9D">
        <w:rPr>
          <w:kern w:val="0"/>
          <w:lang w:eastAsia="nl-NL"/>
        </w:rPr>
        <w:t>gev</w:t>
      </w:r>
      <w:r>
        <w:rPr>
          <w:kern w:val="0"/>
          <w:lang w:eastAsia="nl-NL"/>
        </w:rPr>
        <w:t>uld</w:t>
      </w:r>
      <w:r w:rsidR="00D32D9D">
        <w:rPr>
          <w:kern w:val="0"/>
          <w:lang w:eastAsia="nl-NL"/>
        </w:rPr>
        <w:t xml:space="preserve">e vragenlijsten en dergelijke </w:t>
      </w:r>
      <w:r>
        <w:rPr>
          <w:kern w:val="0"/>
          <w:lang w:eastAsia="nl-NL"/>
        </w:rPr>
        <w:t xml:space="preserve">– </w:t>
      </w:r>
      <w:r w:rsidR="00D32D9D">
        <w:rPr>
          <w:kern w:val="0"/>
          <w:lang w:eastAsia="nl-NL"/>
        </w:rPr>
        <w:t xml:space="preserve">in wisselwerking verkeert. Bijvoorbeeld met drie groepen kinderen die op het leesdomein als kleuter functioneren (dus louter hakken en/of hakken-en-gissen) en waarvan gedurende 22 weken groep A geen letteraanbod krijgen, groep B één letter per week (alle letters, op C, X, Y en Q na) en groep C 2 letters per week, daarbij de cyclus twee keer doorlopend. Door hen dan zeer geregeld te volgen, bij voorkeur elke week, krijgt men een juist en waarschijnlijk ook heel verfijnd beeld van letteraanbod aan kleuters. </w:t>
      </w:r>
    </w:p>
    <w:p w14:paraId="652973C6" w14:textId="77777777" w:rsidR="00D32D9D" w:rsidRDefault="00D32D9D" w:rsidP="00015C0B">
      <w:pPr>
        <w:tabs>
          <w:tab w:val="left" w:pos="284"/>
        </w:tabs>
        <w:rPr>
          <w:kern w:val="0"/>
          <w:lang w:eastAsia="nl-NL"/>
        </w:rPr>
      </w:pPr>
    </w:p>
    <w:p w14:paraId="30ABEB13" w14:textId="52442CAE" w:rsidR="00A56CF9" w:rsidRPr="00A56CF9" w:rsidRDefault="003B31BE" w:rsidP="00A56CF9">
      <w:pPr>
        <w:tabs>
          <w:tab w:val="left" w:pos="284"/>
        </w:tabs>
        <w:rPr>
          <w:kern w:val="0"/>
          <w:lang w:eastAsia="nl-NL"/>
        </w:rPr>
      </w:pPr>
      <w:r>
        <w:rPr>
          <w:kern w:val="0"/>
          <w:lang w:eastAsia="nl-NL"/>
        </w:rPr>
        <w:lastRenderedPageBreak/>
        <w:t>f</w:t>
      </w:r>
      <w:r w:rsidR="00031D95">
        <w:rPr>
          <w:kern w:val="0"/>
          <w:lang w:eastAsia="nl-NL"/>
        </w:rPr>
        <w:t xml:space="preserve">. </w:t>
      </w:r>
      <w:r w:rsidR="00944CD0">
        <w:rPr>
          <w:kern w:val="0"/>
          <w:lang w:eastAsia="nl-NL"/>
        </w:rPr>
        <w:t>Kinderen die in ontwikkelingspsychologisch opzicht laat leesrijp worden, worden door de Noorse onderzoekers als kinderen gezien met een achterstand. Door hen geen letterinstructie te geven, zou men hun achterstand vergroten en hun kans op leesproblemen vergroten: ‘Als kinderen die aan het begin van klas 1 weinig letters kennen, moeten wachten, zeg 19 weken, voordat hen een letter wordt aangeboden, die ze nodig hebben om te lezen en te spellen, zal dit hun vaardigheid om veel woorden te lezen en te schrijven vertragen’ en ‘Kinderen die al een risico lopen op leesmoeilijkheden, worden verder benadeeld door een langzaam [letterinstructietempo]’ # Deze kinderen hebben geen achterstand, maar zijn laat, zowel met het verwerven van enkele woorden (en dus letters) in het schrijven van hun eigen naam, woorden als ‘mamma’ en ‘pappa’ en andere namen</w:t>
      </w:r>
      <w:r w:rsidR="0043786D">
        <w:rPr>
          <w:kern w:val="0"/>
          <w:lang w:eastAsia="nl-NL"/>
        </w:rPr>
        <w:t xml:space="preserve"> op kleuternivo</w:t>
      </w:r>
      <w:r w:rsidR="00944CD0">
        <w:rPr>
          <w:kern w:val="0"/>
          <w:lang w:eastAsia="nl-NL"/>
        </w:rPr>
        <w:t xml:space="preserve">, als </w:t>
      </w:r>
      <w:r w:rsidR="0043786D">
        <w:rPr>
          <w:kern w:val="0"/>
          <w:lang w:eastAsia="nl-NL"/>
        </w:rPr>
        <w:t>in</w:t>
      </w:r>
      <w:r w:rsidR="00944CD0">
        <w:rPr>
          <w:kern w:val="0"/>
          <w:lang w:eastAsia="nl-NL"/>
        </w:rPr>
        <w:t xml:space="preserve"> het leesrijp worden</w:t>
      </w:r>
      <w:r w:rsidR="0043786D">
        <w:rPr>
          <w:kern w:val="0"/>
          <w:lang w:eastAsia="nl-NL"/>
        </w:rPr>
        <w:t xml:space="preserve"> en leren lezen op het nivo van het jonge schoolkind. Hun lees- en schrijfvaardigheden worden dan ook niet vertraagd door ‘wachten’ op aanbod uit de buitenwereld, maar komen later van binnenuit tot ontwikkeling</w:t>
      </w:r>
      <w:r w:rsidR="00CC24F8">
        <w:rPr>
          <w:kern w:val="0"/>
          <w:lang w:eastAsia="nl-NL"/>
        </w:rPr>
        <w:t>.</w:t>
      </w:r>
      <w:r w:rsidR="00256287">
        <w:rPr>
          <w:kern w:val="0"/>
          <w:lang w:eastAsia="nl-NL"/>
        </w:rPr>
        <w:t xml:space="preserve"> Zie verder het boek, §3.3 en bijlage V.</w:t>
      </w:r>
    </w:p>
    <w:p w14:paraId="6501AF02" w14:textId="77777777" w:rsidR="00425EBC" w:rsidRDefault="00425EBC" w:rsidP="00425EBC">
      <w:pPr>
        <w:tabs>
          <w:tab w:val="left" w:pos="284"/>
        </w:tabs>
        <w:rPr>
          <w:kern w:val="0"/>
          <w:lang w:eastAsia="nl-NL"/>
        </w:rPr>
      </w:pPr>
    </w:p>
    <w:p w14:paraId="2E79249C" w14:textId="4F70D37B" w:rsidR="007B7E91" w:rsidRDefault="007B7E91" w:rsidP="00425EBC">
      <w:pPr>
        <w:tabs>
          <w:tab w:val="left" w:pos="284"/>
        </w:tabs>
        <w:rPr>
          <w:kern w:val="0"/>
          <w:lang w:eastAsia="nl-NL"/>
        </w:rPr>
      </w:pPr>
      <w:r>
        <w:rPr>
          <w:kern w:val="0"/>
          <w:lang w:eastAsia="nl-NL"/>
        </w:rPr>
        <w:t xml:space="preserve">Kortom, het artikel van de drie Noorse onderzoekers ontkent of negeert ten onrechte de psychologische ontwikkeling van het lezen en erkent ten onrechte statistisch significante uitkomsten als psychologische feiten. Dat artikel en het KR-artikel dat erop is gebaseerd, bevatten dan ook informatie die </w:t>
      </w:r>
      <w:r w:rsidR="00256287">
        <w:rPr>
          <w:kern w:val="0"/>
          <w:lang w:eastAsia="nl-NL"/>
        </w:rPr>
        <w:t>men in het onderwijs beter niet dan wel niet a</w:t>
      </w:r>
      <w:r>
        <w:rPr>
          <w:kern w:val="0"/>
          <w:lang w:eastAsia="nl-NL"/>
        </w:rPr>
        <w:t xml:space="preserve">anwendt. </w:t>
      </w:r>
      <w:r w:rsidR="00256287">
        <w:rPr>
          <w:kern w:val="0"/>
          <w:lang w:eastAsia="nl-NL"/>
        </w:rPr>
        <w:t>Wel aanwenden</w:t>
      </w:r>
      <w:r>
        <w:rPr>
          <w:kern w:val="0"/>
          <w:lang w:eastAsia="nl-NL"/>
        </w:rPr>
        <w:t xml:space="preserve"> zou het leesonderwijs en dus ook de leesvaardigheid en het leesplezier alleen maar ongunstig beïnvloeden.</w:t>
      </w:r>
    </w:p>
    <w:sectPr w:rsidR="007B7E91" w:rsidSect="00455162">
      <w:pgSz w:w="11906" w:h="16838"/>
      <w:pgMar w:top="1021" w:right="1021" w:bottom="1021" w:left="102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0F755C"/>
    <w:multiLevelType w:val="hybridMultilevel"/>
    <w:tmpl w:val="083E7278"/>
    <w:lvl w:ilvl="0" w:tplc="F226549A">
      <w:start w:val="1"/>
      <w:numFmt w:val="lowerRoman"/>
      <w:lvlText w:val="%1."/>
      <w:lvlJc w:val="left"/>
      <w:pPr>
        <w:ind w:left="1005" w:hanging="720"/>
      </w:pPr>
      <w:rPr>
        <w:rFonts w:hint="default"/>
      </w:rPr>
    </w:lvl>
    <w:lvl w:ilvl="1" w:tplc="04130019" w:tentative="1">
      <w:start w:val="1"/>
      <w:numFmt w:val="lowerLetter"/>
      <w:lvlText w:val="%2."/>
      <w:lvlJc w:val="left"/>
      <w:pPr>
        <w:ind w:left="1365" w:hanging="360"/>
      </w:pPr>
    </w:lvl>
    <w:lvl w:ilvl="2" w:tplc="0413001B" w:tentative="1">
      <w:start w:val="1"/>
      <w:numFmt w:val="lowerRoman"/>
      <w:lvlText w:val="%3."/>
      <w:lvlJc w:val="right"/>
      <w:pPr>
        <w:ind w:left="2085" w:hanging="180"/>
      </w:pPr>
    </w:lvl>
    <w:lvl w:ilvl="3" w:tplc="0413000F" w:tentative="1">
      <w:start w:val="1"/>
      <w:numFmt w:val="decimal"/>
      <w:lvlText w:val="%4."/>
      <w:lvlJc w:val="left"/>
      <w:pPr>
        <w:ind w:left="2805" w:hanging="360"/>
      </w:pPr>
    </w:lvl>
    <w:lvl w:ilvl="4" w:tplc="04130019" w:tentative="1">
      <w:start w:val="1"/>
      <w:numFmt w:val="lowerLetter"/>
      <w:lvlText w:val="%5."/>
      <w:lvlJc w:val="left"/>
      <w:pPr>
        <w:ind w:left="3525" w:hanging="360"/>
      </w:pPr>
    </w:lvl>
    <w:lvl w:ilvl="5" w:tplc="0413001B" w:tentative="1">
      <w:start w:val="1"/>
      <w:numFmt w:val="lowerRoman"/>
      <w:lvlText w:val="%6."/>
      <w:lvlJc w:val="right"/>
      <w:pPr>
        <w:ind w:left="4245" w:hanging="180"/>
      </w:pPr>
    </w:lvl>
    <w:lvl w:ilvl="6" w:tplc="0413000F" w:tentative="1">
      <w:start w:val="1"/>
      <w:numFmt w:val="decimal"/>
      <w:lvlText w:val="%7."/>
      <w:lvlJc w:val="left"/>
      <w:pPr>
        <w:ind w:left="4965" w:hanging="360"/>
      </w:pPr>
    </w:lvl>
    <w:lvl w:ilvl="7" w:tplc="04130019" w:tentative="1">
      <w:start w:val="1"/>
      <w:numFmt w:val="lowerLetter"/>
      <w:lvlText w:val="%8."/>
      <w:lvlJc w:val="left"/>
      <w:pPr>
        <w:ind w:left="5685" w:hanging="360"/>
      </w:pPr>
    </w:lvl>
    <w:lvl w:ilvl="8" w:tplc="0413001B" w:tentative="1">
      <w:start w:val="1"/>
      <w:numFmt w:val="lowerRoman"/>
      <w:lvlText w:val="%9."/>
      <w:lvlJc w:val="right"/>
      <w:pPr>
        <w:ind w:left="6405" w:hanging="180"/>
      </w:pPr>
    </w:lvl>
  </w:abstractNum>
  <w:abstractNum w:abstractNumId="1" w15:restartNumberingAfterBreak="0">
    <w:nsid w:val="5ECE58C8"/>
    <w:multiLevelType w:val="hybridMultilevel"/>
    <w:tmpl w:val="77B26E86"/>
    <w:lvl w:ilvl="0" w:tplc="26528F4A">
      <w:start w:val="1"/>
      <w:numFmt w:val="lowerRoman"/>
      <w:lvlText w:val="%1."/>
      <w:lvlJc w:val="left"/>
      <w:pPr>
        <w:ind w:left="1005" w:hanging="720"/>
      </w:pPr>
      <w:rPr>
        <w:rFonts w:hint="default"/>
      </w:rPr>
    </w:lvl>
    <w:lvl w:ilvl="1" w:tplc="04130019" w:tentative="1">
      <w:start w:val="1"/>
      <w:numFmt w:val="lowerLetter"/>
      <w:lvlText w:val="%2."/>
      <w:lvlJc w:val="left"/>
      <w:pPr>
        <w:ind w:left="1365" w:hanging="360"/>
      </w:pPr>
    </w:lvl>
    <w:lvl w:ilvl="2" w:tplc="0413001B" w:tentative="1">
      <w:start w:val="1"/>
      <w:numFmt w:val="lowerRoman"/>
      <w:lvlText w:val="%3."/>
      <w:lvlJc w:val="right"/>
      <w:pPr>
        <w:ind w:left="2085" w:hanging="180"/>
      </w:pPr>
    </w:lvl>
    <w:lvl w:ilvl="3" w:tplc="0413000F" w:tentative="1">
      <w:start w:val="1"/>
      <w:numFmt w:val="decimal"/>
      <w:lvlText w:val="%4."/>
      <w:lvlJc w:val="left"/>
      <w:pPr>
        <w:ind w:left="2805" w:hanging="360"/>
      </w:pPr>
    </w:lvl>
    <w:lvl w:ilvl="4" w:tplc="04130019" w:tentative="1">
      <w:start w:val="1"/>
      <w:numFmt w:val="lowerLetter"/>
      <w:lvlText w:val="%5."/>
      <w:lvlJc w:val="left"/>
      <w:pPr>
        <w:ind w:left="3525" w:hanging="360"/>
      </w:pPr>
    </w:lvl>
    <w:lvl w:ilvl="5" w:tplc="0413001B" w:tentative="1">
      <w:start w:val="1"/>
      <w:numFmt w:val="lowerRoman"/>
      <w:lvlText w:val="%6."/>
      <w:lvlJc w:val="right"/>
      <w:pPr>
        <w:ind w:left="4245" w:hanging="180"/>
      </w:pPr>
    </w:lvl>
    <w:lvl w:ilvl="6" w:tplc="0413000F" w:tentative="1">
      <w:start w:val="1"/>
      <w:numFmt w:val="decimal"/>
      <w:lvlText w:val="%7."/>
      <w:lvlJc w:val="left"/>
      <w:pPr>
        <w:ind w:left="4965" w:hanging="360"/>
      </w:pPr>
    </w:lvl>
    <w:lvl w:ilvl="7" w:tplc="04130019" w:tentative="1">
      <w:start w:val="1"/>
      <w:numFmt w:val="lowerLetter"/>
      <w:lvlText w:val="%8."/>
      <w:lvlJc w:val="left"/>
      <w:pPr>
        <w:ind w:left="5685" w:hanging="360"/>
      </w:pPr>
    </w:lvl>
    <w:lvl w:ilvl="8" w:tplc="0413001B" w:tentative="1">
      <w:start w:val="1"/>
      <w:numFmt w:val="lowerRoman"/>
      <w:lvlText w:val="%9."/>
      <w:lvlJc w:val="right"/>
      <w:pPr>
        <w:ind w:left="6405" w:hanging="180"/>
      </w:pPr>
    </w:lvl>
  </w:abstractNum>
  <w:abstractNum w:abstractNumId="2" w15:restartNumberingAfterBreak="0">
    <w:nsid w:val="66581AF9"/>
    <w:multiLevelType w:val="hybridMultilevel"/>
    <w:tmpl w:val="0400D562"/>
    <w:lvl w:ilvl="0" w:tplc="647C5180">
      <w:start w:val="1"/>
      <w:numFmt w:val="lowerLetter"/>
      <w:lvlText w:val="%1."/>
      <w:lvlJc w:val="left"/>
      <w:pPr>
        <w:ind w:left="645" w:hanging="360"/>
      </w:pPr>
      <w:rPr>
        <w:rFonts w:hint="default"/>
      </w:rPr>
    </w:lvl>
    <w:lvl w:ilvl="1" w:tplc="04130019">
      <w:start w:val="1"/>
      <w:numFmt w:val="lowerLetter"/>
      <w:lvlText w:val="%2."/>
      <w:lvlJc w:val="left"/>
      <w:pPr>
        <w:ind w:left="1365" w:hanging="360"/>
      </w:pPr>
    </w:lvl>
    <w:lvl w:ilvl="2" w:tplc="0413001B" w:tentative="1">
      <w:start w:val="1"/>
      <w:numFmt w:val="lowerRoman"/>
      <w:lvlText w:val="%3."/>
      <w:lvlJc w:val="right"/>
      <w:pPr>
        <w:ind w:left="2085" w:hanging="180"/>
      </w:pPr>
    </w:lvl>
    <w:lvl w:ilvl="3" w:tplc="0413000F" w:tentative="1">
      <w:start w:val="1"/>
      <w:numFmt w:val="decimal"/>
      <w:lvlText w:val="%4."/>
      <w:lvlJc w:val="left"/>
      <w:pPr>
        <w:ind w:left="2805" w:hanging="360"/>
      </w:pPr>
    </w:lvl>
    <w:lvl w:ilvl="4" w:tplc="04130019" w:tentative="1">
      <w:start w:val="1"/>
      <w:numFmt w:val="lowerLetter"/>
      <w:lvlText w:val="%5."/>
      <w:lvlJc w:val="left"/>
      <w:pPr>
        <w:ind w:left="3525" w:hanging="360"/>
      </w:pPr>
    </w:lvl>
    <w:lvl w:ilvl="5" w:tplc="0413001B" w:tentative="1">
      <w:start w:val="1"/>
      <w:numFmt w:val="lowerRoman"/>
      <w:lvlText w:val="%6."/>
      <w:lvlJc w:val="right"/>
      <w:pPr>
        <w:ind w:left="4245" w:hanging="180"/>
      </w:pPr>
    </w:lvl>
    <w:lvl w:ilvl="6" w:tplc="0413000F" w:tentative="1">
      <w:start w:val="1"/>
      <w:numFmt w:val="decimal"/>
      <w:lvlText w:val="%7."/>
      <w:lvlJc w:val="left"/>
      <w:pPr>
        <w:ind w:left="4965" w:hanging="360"/>
      </w:pPr>
    </w:lvl>
    <w:lvl w:ilvl="7" w:tplc="04130019" w:tentative="1">
      <w:start w:val="1"/>
      <w:numFmt w:val="lowerLetter"/>
      <w:lvlText w:val="%8."/>
      <w:lvlJc w:val="left"/>
      <w:pPr>
        <w:ind w:left="5685" w:hanging="360"/>
      </w:pPr>
    </w:lvl>
    <w:lvl w:ilvl="8" w:tplc="0413001B" w:tentative="1">
      <w:start w:val="1"/>
      <w:numFmt w:val="lowerRoman"/>
      <w:lvlText w:val="%9."/>
      <w:lvlJc w:val="right"/>
      <w:pPr>
        <w:ind w:left="6405" w:hanging="180"/>
      </w:pPr>
    </w:lvl>
  </w:abstractNum>
  <w:abstractNum w:abstractNumId="3" w15:restartNumberingAfterBreak="0">
    <w:nsid w:val="7B4F4651"/>
    <w:multiLevelType w:val="hybridMultilevel"/>
    <w:tmpl w:val="EA36A4AE"/>
    <w:lvl w:ilvl="0" w:tplc="BBFE985E">
      <w:start w:val="1"/>
      <w:numFmt w:val="lowerLetter"/>
      <w:lvlText w:val="%1."/>
      <w:lvlJc w:val="left"/>
      <w:pPr>
        <w:ind w:left="645" w:hanging="360"/>
      </w:pPr>
      <w:rPr>
        <w:rFonts w:hint="default"/>
      </w:rPr>
    </w:lvl>
    <w:lvl w:ilvl="1" w:tplc="04130019" w:tentative="1">
      <w:start w:val="1"/>
      <w:numFmt w:val="lowerLetter"/>
      <w:lvlText w:val="%2."/>
      <w:lvlJc w:val="left"/>
      <w:pPr>
        <w:ind w:left="1365" w:hanging="360"/>
      </w:pPr>
    </w:lvl>
    <w:lvl w:ilvl="2" w:tplc="0413001B" w:tentative="1">
      <w:start w:val="1"/>
      <w:numFmt w:val="lowerRoman"/>
      <w:lvlText w:val="%3."/>
      <w:lvlJc w:val="right"/>
      <w:pPr>
        <w:ind w:left="2085" w:hanging="180"/>
      </w:pPr>
    </w:lvl>
    <w:lvl w:ilvl="3" w:tplc="0413000F" w:tentative="1">
      <w:start w:val="1"/>
      <w:numFmt w:val="decimal"/>
      <w:lvlText w:val="%4."/>
      <w:lvlJc w:val="left"/>
      <w:pPr>
        <w:ind w:left="2805" w:hanging="360"/>
      </w:pPr>
    </w:lvl>
    <w:lvl w:ilvl="4" w:tplc="04130019" w:tentative="1">
      <w:start w:val="1"/>
      <w:numFmt w:val="lowerLetter"/>
      <w:lvlText w:val="%5."/>
      <w:lvlJc w:val="left"/>
      <w:pPr>
        <w:ind w:left="3525" w:hanging="360"/>
      </w:pPr>
    </w:lvl>
    <w:lvl w:ilvl="5" w:tplc="0413001B" w:tentative="1">
      <w:start w:val="1"/>
      <w:numFmt w:val="lowerRoman"/>
      <w:lvlText w:val="%6."/>
      <w:lvlJc w:val="right"/>
      <w:pPr>
        <w:ind w:left="4245" w:hanging="180"/>
      </w:pPr>
    </w:lvl>
    <w:lvl w:ilvl="6" w:tplc="0413000F" w:tentative="1">
      <w:start w:val="1"/>
      <w:numFmt w:val="decimal"/>
      <w:lvlText w:val="%7."/>
      <w:lvlJc w:val="left"/>
      <w:pPr>
        <w:ind w:left="4965" w:hanging="360"/>
      </w:pPr>
    </w:lvl>
    <w:lvl w:ilvl="7" w:tplc="04130019" w:tentative="1">
      <w:start w:val="1"/>
      <w:numFmt w:val="lowerLetter"/>
      <w:lvlText w:val="%8."/>
      <w:lvlJc w:val="left"/>
      <w:pPr>
        <w:ind w:left="5685" w:hanging="360"/>
      </w:pPr>
    </w:lvl>
    <w:lvl w:ilvl="8" w:tplc="0413001B" w:tentative="1">
      <w:start w:val="1"/>
      <w:numFmt w:val="lowerRoman"/>
      <w:lvlText w:val="%9."/>
      <w:lvlJc w:val="right"/>
      <w:pPr>
        <w:ind w:left="6405" w:hanging="180"/>
      </w:pPr>
    </w:lvl>
  </w:abstractNum>
  <w:num w:numId="1" w16cid:durableId="1058670567">
    <w:abstractNumId w:val="3"/>
  </w:num>
  <w:num w:numId="2" w16cid:durableId="1860124210">
    <w:abstractNumId w:val="2"/>
  </w:num>
  <w:num w:numId="3" w16cid:durableId="732579674">
    <w:abstractNumId w:val="0"/>
  </w:num>
  <w:num w:numId="4" w16cid:durableId="17194289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9"/>
  <w:hyphenationZone w:val="425"/>
  <w:drawingGridHorizontalSpacing w:val="12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5A82"/>
    <w:rsid w:val="000109B0"/>
    <w:rsid w:val="00015A82"/>
    <w:rsid w:val="00015C0B"/>
    <w:rsid w:val="00024CF2"/>
    <w:rsid w:val="00031D95"/>
    <w:rsid w:val="00033545"/>
    <w:rsid w:val="00043B99"/>
    <w:rsid w:val="000B139E"/>
    <w:rsid w:val="00123857"/>
    <w:rsid w:val="00177AE8"/>
    <w:rsid w:val="001D3357"/>
    <w:rsid w:val="0023161C"/>
    <w:rsid w:val="00256287"/>
    <w:rsid w:val="00261F00"/>
    <w:rsid w:val="00271E50"/>
    <w:rsid w:val="00274D64"/>
    <w:rsid w:val="002A5C94"/>
    <w:rsid w:val="00364408"/>
    <w:rsid w:val="003714FE"/>
    <w:rsid w:val="00375BBA"/>
    <w:rsid w:val="003B31BE"/>
    <w:rsid w:val="00403D18"/>
    <w:rsid w:val="0042297D"/>
    <w:rsid w:val="00425EBC"/>
    <w:rsid w:val="0043786D"/>
    <w:rsid w:val="00455162"/>
    <w:rsid w:val="0046659F"/>
    <w:rsid w:val="00473F43"/>
    <w:rsid w:val="004B6B9A"/>
    <w:rsid w:val="00540022"/>
    <w:rsid w:val="00574D5E"/>
    <w:rsid w:val="00580A87"/>
    <w:rsid w:val="005E5962"/>
    <w:rsid w:val="005F0D6E"/>
    <w:rsid w:val="00603DDF"/>
    <w:rsid w:val="006212D1"/>
    <w:rsid w:val="006B369F"/>
    <w:rsid w:val="006C6115"/>
    <w:rsid w:val="006E17E0"/>
    <w:rsid w:val="00716E95"/>
    <w:rsid w:val="00721242"/>
    <w:rsid w:val="007229E4"/>
    <w:rsid w:val="00726CD1"/>
    <w:rsid w:val="007433E1"/>
    <w:rsid w:val="0077238C"/>
    <w:rsid w:val="007B735C"/>
    <w:rsid w:val="007B7E91"/>
    <w:rsid w:val="007C4CE2"/>
    <w:rsid w:val="008860BF"/>
    <w:rsid w:val="008B1048"/>
    <w:rsid w:val="008D0DEB"/>
    <w:rsid w:val="00944CD0"/>
    <w:rsid w:val="00A15004"/>
    <w:rsid w:val="00A45939"/>
    <w:rsid w:val="00A56CF9"/>
    <w:rsid w:val="00AD16D0"/>
    <w:rsid w:val="00AF28C4"/>
    <w:rsid w:val="00AF7BDC"/>
    <w:rsid w:val="00B42F70"/>
    <w:rsid w:val="00B61202"/>
    <w:rsid w:val="00B63A3B"/>
    <w:rsid w:val="00B87436"/>
    <w:rsid w:val="00BB1416"/>
    <w:rsid w:val="00BB5691"/>
    <w:rsid w:val="00BE5009"/>
    <w:rsid w:val="00C37996"/>
    <w:rsid w:val="00C524F1"/>
    <w:rsid w:val="00C63E05"/>
    <w:rsid w:val="00C67A9F"/>
    <w:rsid w:val="00CC24F8"/>
    <w:rsid w:val="00D25D14"/>
    <w:rsid w:val="00D27E0D"/>
    <w:rsid w:val="00D32D9D"/>
    <w:rsid w:val="00D460E8"/>
    <w:rsid w:val="00D55DA6"/>
    <w:rsid w:val="00D60830"/>
    <w:rsid w:val="00DD02FA"/>
    <w:rsid w:val="00E26F96"/>
    <w:rsid w:val="00F62D87"/>
    <w:rsid w:val="00F74A00"/>
    <w:rsid w:val="00F74ABE"/>
    <w:rsid w:val="00FB1570"/>
    <w:rsid w:val="00FB22C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C2CAFA"/>
  <w15:chartTrackingRefBased/>
  <w15:docId w15:val="{6C699096-7213-42C0-9D79-EC1EF9BD6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15A82"/>
  </w:style>
  <w:style w:type="paragraph" w:styleId="Kop1">
    <w:name w:val="heading 1"/>
    <w:basedOn w:val="Standaard"/>
    <w:next w:val="Standaard"/>
    <w:link w:val="Kop1Char"/>
    <w:uiPriority w:val="9"/>
    <w:qFormat/>
    <w:rsid w:val="006C61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C61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C611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C611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C611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C6115"/>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C6115"/>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C6115"/>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C6115"/>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C611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C611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C611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C611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C611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C611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C611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C611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C6115"/>
    <w:rPr>
      <w:rFonts w:eastAsiaTheme="majorEastAsia" w:cstheme="majorBidi"/>
      <w:color w:val="272727" w:themeColor="text1" w:themeTint="D8"/>
    </w:rPr>
  </w:style>
  <w:style w:type="paragraph" w:styleId="Titel">
    <w:name w:val="Title"/>
    <w:basedOn w:val="Standaard"/>
    <w:next w:val="Standaard"/>
    <w:link w:val="TitelChar"/>
    <w:uiPriority w:val="10"/>
    <w:qFormat/>
    <w:rsid w:val="006C6115"/>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C611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C611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C6115"/>
    <w:rPr>
      <w:rFonts w:eastAsiaTheme="majorEastAsia" w:cstheme="majorBidi"/>
      <w:color w:val="595959" w:themeColor="text1" w:themeTint="A6"/>
      <w:spacing w:val="15"/>
      <w:sz w:val="28"/>
      <w:szCs w:val="28"/>
    </w:rPr>
  </w:style>
  <w:style w:type="paragraph" w:styleId="Lijstalinea">
    <w:name w:val="List Paragraph"/>
    <w:basedOn w:val="Standaard"/>
    <w:uiPriority w:val="34"/>
    <w:qFormat/>
    <w:rsid w:val="006C6115"/>
    <w:pPr>
      <w:ind w:left="720"/>
      <w:contextualSpacing/>
    </w:pPr>
  </w:style>
  <w:style w:type="paragraph" w:styleId="Citaat">
    <w:name w:val="Quote"/>
    <w:basedOn w:val="Standaard"/>
    <w:next w:val="Standaard"/>
    <w:link w:val="CitaatChar"/>
    <w:uiPriority w:val="29"/>
    <w:qFormat/>
    <w:rsid w:val="006C611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C6115"/>
    <w:rPr>
      <w:i/>
      <w:iCs/>
      <w:color w:val="404040" w:themeColor="text1" w:themeTint="BF"/>
    </w:rPr>
  </w:style>
  <w:style w:type="paragraph" w:styleId="Duidelijkcitaat">
    <w:name w:val="Intense Quote"/>
    <w:basedOn w:val="Standaard"/>
    <w:next w:val="Standaard"/>
    <w:link w:val="DuidelijkcitaatChar"/>
    <w:uiPriority w:val="30"/>
    <w:qFormat/>
    <w:rsid w:val="006C61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C6115"/>
    <w:rPr>
      <w:i/>
      <w:iCs/>
      <w:color w:val="0F4761" w:themeColor="accent1" w:themeShade="BF"/>
    </w:rPr>
  </w:style>
  <w:style w:type="character" w:styleId="Intensievebenadrukking">
    <w:name w:val="Intense Emphasis"/>
    <w:basedOn w:val="Standaardalinea-lettertype"/>
    <w:uiPriority w:val="21"/>
    <w:qFormat/>
    <w:rsid w:val="006C6115"/>
    <w:rPr>
      <w:i/>
      <w:iCs/>
      <w:color w:val="0F4761" w:themeColor="accent1" w:themeShade="BF"/>
    </w:rPr>
  </w:style>
  <w:style w:type="character" w:styleId="Intensieveverwijzing">
    <w:name w:val="Intense Reference"/>
    <w:basedOn w:val="Standaardalinea-lettertype"/>
    <w:uiPriority w:val="32"/>
    <w:qFormat/>
    <w:rsid w:val="006C6115"/>
    <w:rPr>
      <w:b/>
      <w:bCs/>
      <w:smallCaps/>
      <w:color w:val="0F4761" w:themeColor="accent1" w:themeShade="BF"/>
      <w:spacing w:val="5"/>
    </w:rPr>
  </w:style>
  <w:style w:type="paragraph" w:styleId="Geenafstand">
    <w:name w:val="No Spacing"/>
    <w:uiPriority w:val="1"/>
    <w:qFormat/>
    <w:rsid w:val="00425EBC"/>
  </w:style>
  <w:style w:type="character" w:styleId="Hyperlink">
    <w:name w:val="Hyperlink"/>
    <w:basedOn w:val="Standaardalinea-lettertype"/>
    <w:uiPriority w:val="99"/>
    <w:unhideWhenUsed/>
    <w:rsid w:val="005F0D6E"/>
    <w:rPr>
      <w:color w:val="467886" w:themeColor="hyperlink"/>
      <w:u w:val="single"/>
    </w:rPr>
  </w:style>
  <w:style w:type="character" w:styleId="Onopgelostemelding">
    <w:name w:val="Unresolved Mention"/>
    <w:basedOn w:val="Standaardalinea-lettertype"/>
    <w:uiPriority w:val="99"/>
    <w:semiHidden/>
    <w:unhideWhenUsed/>
    <w:rsid w:val="00B63A3B"/>
    <w:rPr>
      <w:color w:val="605E5C"/>
      <w:shd w:val="clear" w:color="auto" w:fill="E1DFDD"/>
    </w:rPr>
  </w:style>
  <w:style w:type="character" w:styleId="GevolgdeHyperlink">
    <w:name w:val="FollowedHyperlink"/>
    <w:basedOn w:val="Standaardalinea-lettertype"/>
    <w:uiPriority w:val="99"/>
    <w:semiHidden/>
    <w:unhideWhenUsed/>
    <w:rsid w:val="00473F43"/>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1179</Words>
  <Characters>6486</Characters>
  <Application>Microsoft Office Word</Application>
  <DocSecurity>0</DocSecurity>
  <Lines>54</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Ewald Vervaet</dc:creator>
  <cp:keywords/>
  <dc:description/>
  <cp:lastModifiedBy>Ewald Vervaet</cp:lastModifiedBy>
  <cp:revision>4</cp:revision>
  <dcterms:created xsi:type="dcterms:W3CDTF">2026-04-09T07:15:00Z</dcterms:created>
  <dcterms:modified xsi:type="dcterms:W3CDTF">2026-04-09T07:27:00Z</dcterms:modified>
</cp:coreProperties>
</file>